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2B7A1" w14:textId="77777777" w:rsidR="00E92D20" w:rsidRPr="007C2314" w:rsidRDefault="00E92D20" w:rsidP="00E92D20">
      <w:pPr>
        <w:rPr>
          <w:rFonts w:asciiTheme="majorHAnsi" w:hAnsiTheme="majorHAnsi" w:cstheme="majorHAnsi"/>
        </w:rPr>
      </w:pPr>
    </w:p>
    <w:p w14:paraId="728B7C71" w14:textId="38A1E990" w:rsidR="00E92D20" w:rsidRPr="007C2314" w:rsidRDefault="00E92D20" w:rsidP="00E92D20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Nota</w:t>
      </w:r>
      <w:r w:rsidRPr="007C2314">
        <w:rPr>
          <w:rFonts w:asciiTheme="majorHAnsi" w:hAnsiTheme="majorHAnsi" w:cstheme="majorHAnsi"/>
        </w:rPr>
        <w:t xml:space="preserve"> stampa</w:t>
      </w:r>
    </w:p>
    <w:p w14:paraId="6C31FCE6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54BFFB84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58DD1A17" w14:textId="2EF5C8DE" w:rsidR="00E92D20" w:rsidRPr="000F1657" w:rsidRDefault="00AE31B9" w:rsidP="00CE6824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GRANDE AFFLUENZA PER LA PRIMA GIORNATA</w:t>
      </w:r>
      <w:r w:rsidRPr="00AE31B9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 xml:space="preserve">DEL </w:t>
      </w:r>
      <w:r w:rsidRPr="000F1657">
        <w:rPr>
          <w:rFonts w:asciiTheme="majorHAnsi" w:hAnsiTheme="majorHAnsi" w:cstheme="majorHAnsi"/>
          <w:b/>
          <w:bCs/>
        </w:rPr>
        <w:t>FESTIVAL SEED</w:t>
      </w:r>
      <w:r>
        <w:rPr>
          <w:rFonts w:asciiTheme="majorHAnsi" w:hAnsiTheme="majorHAnsi" w:cstheme="majorHAnsi"/>
          <w:b/>
          <w:bCs/>
        </w:rPr>
        <w:t xml:space="preserve"> A PERUGIA</w:t>
      </w:r>
      <w:r w:rsidR="00CE6824">
        <w:rPr>
          <w:rFonts w:asciiTheme="majorHAnsi" w:hAnsiTheme="majorHAnsi" w:cstheme="majorHAnsi"/>
          <w:b/>
          <w:bCs/>
        </w:rPr>
        <w:t>.</w:t>
      </w:r>
      <w:r w:rsidR="00E92D20" w:rsidRPr="000F1657">
        <w:rPr>
          <w:rFonts w:asciiTheme="majorHAnsi" w:hAnsiTheme="majorHAnsi" w:cstheme="majorHAnsi"/>
          <w:b/>
          <w:bCs/>
        </w:rPr>
        <w:br/>
      </w:r>
      <w:r w:rsidRPr="00AE31B9">
        <w:rPr>
          <w:rFonts w:asciiTheme="majorHAnsi" w:hAnsiTheme="majorHAnsi" w:cstheme="majorHAnsi"/>
          <w:b/>
          <w:bCs/>
        </w:rPr>
        <w:t>L’UMBRIA AL CENTRO DI UNA RICERCA MULTIDISCIPLINARE CHE COINVOLGE NATURA E SPIRITUALITÀ. SETTE GIORNI DI RIFLESSIONI DEDICATI AL FUTURO DELL’ARCHITETTURA E DELL’AMBIENTE, PASSANDO PER LO SPAZIO SACRO.</w:t>
      </w:r>
    </w:p>
    <w:p w14:paraId="353ED1FA" w14:textId="77777777" w:rsidR="00E92D20" w:rsidRPr="007C2314" w:rsidRDefault="00E92D20" w:rsidP="00E92D20">
      <w:pPr>
        <w:rPr>
          <w:rFonts w:asciiTheme="majorHAnsi" w:hAnsiTheme="majorHAnsi" w:cstheme="majorHAnsi"/>
          <w:b/>
          <w:bCs/>
          <w:sz w:val="20"/>
          <w:szCs w:val="20"/>
          <w:u w:val="single"/>
        </w:rPr>
      </w:pPr>
    </w:p>
    <w:p w14:paraId="106DFF45" w14:textId="178E920B" w:rsidR="00E92D20" w:rsidRPr="007C2314" w:rsidRDefault="00E92D20" w:rsidP="00AE31B9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66E6B81B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>Perugia | Assisi</w:t>
      </w:r>
    </w:p>
    <w:p w14:paraId="3C31CCEF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>24-30 aprile 2023</w:t>
      </w:r>
    </w:p>
    <w:p w14:paraId="5D8FC098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6EDC63E7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245CFE0E" w14:textId="10BC7FA8" w:rsidR="00AE31B9" w:rsidRDefault="00E92D20" w:rsidP="00AE31B9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Perugia, </w:t>
      </w:r>
      <w:r w:rsidR="004D49AD">
        <w:rPr>
          <w:rFonts w:asciiTheme="majorHAnsi" w:hAnsiTheme="majorHAnsi" w:cstheme="majorHAnsi"/>
          <w:i/>
          <w:iCs/>
          <w:sz w:val="20"/>
          <w:szCs w:val="20"/>
        </w:rPr>
        <w:t>24</w:t>
      </w:r>
      <w:r w:rsidRPr="007C2314">
        <w:rPr>
          <w:rFonts w:asciiTheme="majorHAnsi" w:hAnsiTheme="majorHAnsi" w:cstheme="majorHAnsi"/>
          <w:i/>
          <w:iCs/>
          <w:sz w:val="20"/>
          <w:szCs w:val="20"/>
        </w:rPr>
        <w:t xml:space="preserve"> aprile 2023 </w:t>
      </w:r>
      <w:r w:rsidR="00AE31B9">
        <w:rPr>
          <w:rFonts w:asciiTheme="majorHAnsi" w:hAnsiTheme="majorHAnsi" w:cstheme="majorHAnsi"/>
          <w:i/>
          <w:iCs/>
          <w:sz w:val="20"/>
          <w:szCs w:val="20"/>
        </w:rPr>
        <w:t>–</w:t>
      </w:r>
      <w:r w:rsidRPr="007C2314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="00AE31B9">
        <w:rPr>
          <w:rFonts w:asciiTheme="majorHAnsi" w:hAnsiTheme="majorHAnsi" w:cstheme="majorHAnsi"/>
          <w:sz w:val="20"/>
          <w:szCs w:val="20"/>
        </w:rPr>
        <w:t>Prende il via oggi l</w:t>
      </w:r>
      <w:r w:rsidRPr="007C2314">
        <w:rPr>
          <w:rFonts w:asciiTheme="majorHAnsi" w:hAnsiTheme="majorHAnsi" w:cstheme="majorHAnsi"/>
          <w:sz w:val="20"/>
          <w:szCs w:val="20"/>
        </w:rPr>
        <w:t xml:space="preserve">a </w:t>
      </w:r>
      <w:r w:rsidRPr="007C2314">
        <w:rPr>
          <w:rFonts w:asciiTheme="majorHAnsi" w:hAnsiTheme="majorHAnsi" w:cstheme="majorHAnsi"/>
          <w:b/>
          <w:bCs/>
          <w:sz w:val="20"/>
          <w:szCs w:val="20"/>
        </w:rPr>
        <w:t xml:space="preserve">prima edizione del Festival </w:t>
      </w:r>
      <w:proofErr w:type="spellStart"/>
      <w:r w:rsidRPr="007C2314">
        <w:rPr>
          <w:rFonts w:asciiTheme="majorHAnsi" w:hAnsiTheme="majorHAnsi" w:cstheme="majorHAnsi"/>
          <w:b/>
          <w:bCs/>
          <w:sz w:val="20"/>
          <w:szCs w:val="20"/>
        </w:rPr>
        <w:t>Seed</w:t>
      </w:r>
      <w:proofErr w:type="spellEnd"/>
      <w:r w:rsidRPr="007C2314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Pr="007C2314">
        <w:rPr>
          <w:rFonts w:asciiTheme="majorHAnsi" w:hAnsiTheme="majorHAnsi" w:cstheme="majorHAnsi"/>
          <w:sz w:val="20"/>
          <w:szCs w:val="20"/>
        </w:rPr>
        <w:t xml:space="preserve">in programma </w:t>
      </w:r>
      <w:r w:rsidRPr="007C2314">
        <w:rPr>
          <w:rFonts w:asciiTheme="majorHAnsi" w:hAnsiTheme="majorHAnsi" w:cstheme="majorHAnsi"/>
          <w:b/>
          <w:bCs/>
          <w:sz w:val="20"/>
          <w:szCs w:val="20"/>
        </w:rPr>
        <w:t xml:space="preserve">dal 24 al 30 aprile 2023 a Perugia, </w:t>
      </w:r>
      <w:r w:rsidR="00AE31B9" w:rsidRPr="007C2314">
        <w:rPr>
          <w:rFonts w:asciiTheme="majorHAnsi" w:hAnsiTheme="majorHAnsi" w:cstheme="majorHAnsi"/>
          <w:sz w:val="20"/>
          <w:szCs w:val="20"/>
        </w:rPr>
        <w:t xml:space="preserve">organizzato dalla </w:t>
      </w:r>
      <w:r w:rsidR="00AE31B9" w:rsidRPr="007C2314">
        <w:rPr>
          <w:rFonts w:asciiTheme="majorHAnsi" w:hAnsiTheme="majorHAnsi" w:cstheme="majorHAnsi"/>
          <w:b/>
          <w:bCs/>
          <w:sz w:val="20"/>
          <w:szCs w:val="20"/>
        </w:rPr>
        <w:t>Fondazione Guglielmo Giordano</w:t>
      </w:r>
      <w:r w:rsidR="00AE31B9" w:rsidRPr="007C2314">
        <w:rPr>
          <w:rFonts w:asciiTheme="majorHAnsi" w:hAnsiTheme="majorHAnsi" w:cstheme="majorHAnsi"/>
          <w:sz w:val="20"/>
          <w:szCs w:val="20"/>
        </w:rPr>
        <w:t xml:space="preserve"> e promosso dall’</w:t>
      </w:r>
      <w:r w:rsidR="00AE31B9" w:rsidRPr="007C2314">
        <w:rPr>
          <w:rFonts w:asciiTheme="majorHAnsi" w:hAnsiTheme="majorHAnsi" w:cstheme="majorHAnsi"/>
          <w:b/>
          <w:bCs/>
          <w:sz w:val="20"/>
          <w:szCs w:val="20"/>
        </w:rPr>
        <w:t xml:space="preserve">Istituto Nazionale di Architettura </w:t>
      </w:r>
      <w:r w:rsidR="00AE31B9" w:rsidRPr="007C2314">
        <w:rPr>
          <w:rFonts w:asciiTheme="majorHAnsi" w:hAnsiTheme="majorHAnsi" w:cstheme="majorHAnsi"/>
          <w:sz w:val="20"/>
          <w:szCs w:val="20"/>
        </w:rPr>
        <w:t xml:space="preserve">e dalla </w:t>
      </w:r>
      <w:r w:rsidR="00AE31B9" w:rsidRPr="007C2314">
        <w:rPr>
          <w:rFonts w:asciiTheme="majorHAnsi" w:hAnsiTheme="majorHAnsi" w:cstheme="majorHAnsi"/>
          <w:b/>
          <w:bCs/>
          <w:sz w:val="20"/>
          <w:szCs w:val="20"/>
        </w:rPr>
        <w:t>Fondazione Umbra per l’Architettura</w:t>
      </w:r>
      <w:r w:rsidR="00AE31B9" w:rsidRPr="007C2314">
        <w:rPr>
          <w:rFonts w:asciiTheme="majorHAnsi" w:hAnsiTheme="majorHAnsi" w:cstheme="majorHAnsi"/>
          <w:sz w:val="20"/>
          <w:szCs w:val="20"/>
        </w:rPr>
        <w:t xml:space="preserve">, con il sostegno della Regione Umbria, della Provincia di Perugia, della Fondazione Perugia, del Comune di Perugia e del Comune di Assisi. </w:t>
      </w:r>
      <w:proofErr w:type="spellStart"/>
      <w:r w:rsidR="00AE31B9" w:rsidRPr="007C2314">
        <w:rPr>
          <w:rFonts w:asciiTheme="majorHAnsi" w:hAnsiTheme="majorHAnsi" w:cstheme="majorHAnsi"/>
          <w:sz w:val="20"/>
          <w:szCs w:val="20"/>
        </w:rPr>
        <w:t>Seed</w:t>
      </w:r>
      <w:proofErr w:type="spellEnd"/>
      <w:r w:rsidR="00AE31B9" w:rsidRPr="007C2314">
        <w:rPr>
          <w:rFonts w:asciiTheme="majorHAnsi" w:hAnsiTheme="majorHAnsi" w:cstheme="majorHAnsi"/>
          <w:sz w:val="20"/>
          <w:szCs w:val="20"/>
        </w:rPr>
        <w:t xml:space="preserve"> è tra i progetti vincitori della seconda edizione del Festival Architettura, promosso dalla Direzione Generale Creatività Contemporanea del Ministero della Cultura.</w:t>
      </w:r>
      <w:r w:rsidR="004D49AD">
        <w:rPr>
          <w:rFonts w:asciiTheme="majorHAnsi" w:hAnsiTheme="majorHAnsi" w:cstheme="majorHAnsi"/>
          <w:sz w:val="20"/>
          <w:szCs w:val="20"/>
        </w:rPr>
        <w:t xml:space="preserve"> </w:t>
      </w:r>
      <w:r w:rsidR="004D49AD" w:rsidRPr="00E051AA">
        <w:rPr>
          <w:rFonts w:asciiTheme="majorHAnsi" w:hAnsiTheme="majorHAnsi" w:cstheme="majorHAnsi"/>
          <w:b/>
          <w:bCs/>
          <w:sz w:val="20"/>
          <w:szCs w:val="20"/>
        </w:rPr>
        <w:t xml:space="preserve">Cinquecento le iscrizioni per il </w:t>
      </w:r>
      <w:proofErr w:type="spellStart"/>
      <w:r w:rsidR="004D49AD" w:rsidRPr="00E051AA">
        <w:rPr>
          <w:rFonts w:asciiTheme="majorHAnsi" w:hAnsiTheme="majorHAnsi" w:cstheme="majorHAnsi"/>
          <w:b/>
          <w:bCs/>
          <w:sz w:val="20"/>
          <w:szCs w:val="20"/>
        </w:rPr>
        <w:t>sold</w:t>
      </w:r>
      <w:proofErr w:type="spellEnd"/>
      <w:r w:rsidR="004D49AD" w:rsidRPr="00E051AA">
        <w:rPr>
          <w:rFonts w:asciiTheme="majorHAnsi" w:hAnsiTheme="majorHAnsi" w:cstheme="majorHAnsi"/>
          <w:b/>
          <w:bCs/>
          <w:sz w:val="20"/>
          <w:szCs w:val="20"/>
        </w:rPr>
        <w:t xml:space="preserve"> out dell’evento di apertura</w:t>
      </w:r>
      <w:r w:rsidR="004D49AD" w:rsidRPr="00CE6824">
        <w:rPr>
          <w:rFonts w:asciiTheme="majorHAnsi" w:hAnsiTheme="majorHAnsi" w:cstheme="majorHAnsi"/>
          <w:sz w:val="20"/>
          <w:szCs w:val="20"/>
        </w:rPr>
        <w:t xml:space="preserve">, </w:t>
      </w:r>
      <w:r w:rsidR="00CE6824">
        <w:rPr>
          <w:rFonts w:asciiTheme="majorHAnsi" w:hAnsiTheme="majorHAnsi" w:cstheme="majorHAnsi"/>
          <w:sz w:val="20"/>
          <w:szCs w:val="20"/>
        </w:rPr>
        <w:t>con una grande affluenza stimata per tutto il resto</w:t>
      </w:r>
      <w:r w:rsidR="004D49AD" w:rsidRPr="00CE6824">
        <w:rPr>
          <w:rFonts w:asciiTheme="majorHAnsi" w:hAnsiTheme="majorHAnsi" w:cstheme="majorHAnsi"/>
          <w:sz w:val="20"/>
          <w:szCs w:val="20"/>
        </w:rPr>
        <w:t xml:space="preserve"> della settimana.</w:t>
      </w:r>
    </w:p>
    <w:p w14:paraId="7F0E15FF" w14:textId="77777777" w:rsidR="00AE31B9" w:rsidRDefault="00AE31B9" w:rsidP="00AE31B9">
      <w:pPr>
        <w:rPr>
          <w:rFonts w:asciiTheme="majorHAnsi" w:hAnsiTheme="majorHAnsi" w:cstheme="majorHAnsi"/>
          <w:sz w:val="20"/>
          <w:szCs w:val="20"/>
        </w:rPr>
      </w:pPr>
    </w:p>
    <w:p w14:paraId="17F18936" w14:textId="390A6BDA" w:rsidR="00E92D20" w:rsidRDefault="00E5371B" w:rsidP="00E5371B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Sette giorni </w:t>
      </w:r>
      <w:r w:rsidR="004D49AD">
        <w:rPr>
          <w:rFonts w:asciiTheme="majorHAnsi" w:hAnsiTheme="majorHAnsi" w:cstheme="majorHAnsi"/>
          <w:sz w:val="20"/>
          <w:szCs w:val="20"/>
        </w:rPr>
        <w:t>di iniziative che</w:t>
      </w:r>
      <w:r>
        <w:rPr>
          <w:rFonts w:asciiTheme="majorHAnsi" w:hAnsiTheme="majorHAnsi" w:cstheme="majorHAnsi"/>
          <w:sz w:val="20"/>
          <w:szCs w:val="20"/>
        </w:rPr>
        <w:t xml:space="preserve"> portando migliaia di visitatori, giornalisti e professionisti a confrontarsi</w:t>
      </w:r>
      <w:r w:rsidR="004D49AD">
        <w:rPr>
          <w:rFonts w:asciiTheme="majorHAnsi" w:hAnsiTheme="majorHAnsi" w:cstheme="majorHAnsi"/>
          <w:sz w:val="20"/>
          <w:szCs w:val="20"/>
        </w:rPr>
        <w:t>, per costruire una</w:t>
      </w:r>
      <w:r w:rsidR="00E92D20" w:rsidRPr="007C2314">
        <w:rPr>
          <w:rFonts w:asciiTheme="majorHAnsi" w:hAnsiTheme="majorHAnsi" w:cstheme="majorHAnsi"/>
          <w:sz w:val="20"/>
          <w:szCs w:val="20"/>
        </w:rPr>
        <w:t xml:space="preserve"> cultura della sostenibilità argomentata e consapevole, attraverso un processo di analisi delle principali tematiche ambientali su differenti scale, per disegnare</w:t>
      </w:r>
      <w:r w:rsidR="004D49AD">
        <w:rPr>
          <w:rFonts w:asciiTheme="majorHAnsi" w:hAnsiTheme="majorHAnsi" w:cstheme="majorHAnsi"/>
          <w:sz w:val="20"/>
          <w:szCs w:val="20"/>
        </w:rPr>
        <w:t xml:space="preserve"> insieme</w:t>
      </w:r>
      <w:r w:rsidR="00E92D20" w:rsidRPr="007C2314">
        <w:rPr>
          <w:rFonts w:asciiTheme="majorHAnsi" w:hAnsiTheme="majorHAnsi" w:cstheme="majorHAnsi"/>
          <w:sz w:val="20"/>
          <w:szCs w:val="20"/>
        </w:rPr>
        <w:t xml:space="preserve"> il futuro dei centri urbani e dei territori. </w:t>
      </w:r>
    </w:p>
    <w:p w14:paraId="5301DB82" w14:textId="71583792" w:rsidR="00223AA6" w:rsidRPr="00223AA6" w:rsidRDefault="00223AA6" w:rsidP="00223AA6">
      <w:pPr>
        <w:rPr>
          <w:rFonts w:asciiTheme="majorHAnsi" w:hAnsiTheme="majorHAnsi" w:cstheme="majorHAnsi"/>
          <w:sz w:val="20"/>
          <w:szCs w:val="20"/>
        </w:rPr>
      </w:pPr>
    </w:p>
    <w:p w14:paraId="0E339F36" w14:textId="27F7CFBE" w:rsidR="00E5371B" w:rsidRPr="00E5371B" w:rsidRDefault="00223AA6" w:rsidP="00223AA6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L’</w:t>
      </w:r>
      <w:r w:rsidRPr="00223AA6">
        <w:rPr>
          <w:rFonts w:asciiTheme="majorHAnsi" w:hAnsiTheme="majorHAnsi" w:cstheme="majorHAnsi"/>
          <w:sz w:val="20"/>
          <w:szCs w:val="20"/>
        </w:rPr>
        <w:t xml:space="preserve">Auditorium di </w:t>
      </w:r>
      <w:r w:rsidRPr="00CE6824">
        <w:rPr>
          <w:rFonts w:asciiTheme="majorHAnsi" w:hAnsiTheme="majorHAnsi" w:cstheme="majorHAnsi"/>
          <w:b/>
          <w:bCs/>
          <w:sz w:val="20"/>
          <w:szCs w:val="20"/>
        </w:rPr>
        <w:t>San Francesco al Prato</w:t>
      </w:r>
      <w:r>
        <w:rPr>
          <w:rFonts w:asciiTheme="majorHAnsi" w:hAnsiTheme="majorHAnsi" w:cstheme="majorHAnsi"/>
          <w:sz w:val="20"/>
          <w:szCs w:val="20"/>
        </w:rPr>
        <w:t xml:space="preserve"> sarà </w:t>
      </w:r>
      <w:proofErr w:type="gramStart"/>
      <w:r>
        <w:rPr>
          <w:rFonts w:asciiTheme="majorHAnsi" w:hAnsiTheme="majorHAnsi" w:cstheme="majorHAnsi"/>
          <w:sz w:val="20"/>
          <w:szCs w:val="20"/>
        </w:rPr>
        <w:t>la location</w:t>
      </w:r>
      <w:proofErr w:type="gramEnd"/>
      <w:r>
        <w:rPr>
          <w:rFonts w:asciiTheme="majorHAnsi" w:hAnsiTheme="majorHAnsi" w:cstheme="majorHAnsi"/>
          <w:sz w:val="20"/>
          <w:szCs w:val="20"/>
        </w:rPr>
        <w:t xml:space="preserve"> per</w:t>
      </w:r>
      <w:r w:rsidR="00E5371B" w:rsidRPr="00E5371B">
        <w:rPr>
          <w:rFonts w:asciiTheme="majorHAnsi" w:hAnsiTheme="majorHAnsi" w:cstheme="majorHAnsi"/>
          <w:sz w:val="20"/>
          <w:szCs w:val="20"/>
        </w:rPr>
        <w:t xml:space="preserve"> l’opening</w:t>
      </w:r>
      <w:r w:rsidR="00E5371B">
        <w:rPr>
          <w:rFonts w:asciiTheme="majorHAnsi" w:hAnsiTheme="majorHAnsi" w:cstheme="majorHAnsi"/>
          <w:sz w:val="20"/>
          <w:szCs w:val="20"/>
        </w:rPr>
        <w:t xml:space="preserve"> del festival</w:t>
      </w:r>
      <w:r>
        <w:rPr>
          <w:rFonts w:asciiTheme="majorHAnsi" w:hAnsiTheme="majorHAnsi" w:cstheme="majorHAnsi"/>
          <w:sz w:val="20"/>
          <w:szCs w:val="20"/>
        </w:rPr>
        <w:t>, dove</w:t>
      </w:r>
      <w:r w:rsidR="00E5371B">
        <w:rPr>
          <w:rFonts w:asciiTheme="majorHAnsi" w:hAnsiTheme="majorHAnsi" w:cstheme="majorHAnsi"/>
          <w:sz w:val="20"/>
          <w:szCs w:val="20"/>
        </w:rPr>
        <w:t xml:space="preserve"> saranno presenti </w:t>
      </w:r>
      <w:r w:rsidR="00E5371B" w:rsidRPr="004D49AD">
        <w:rPr>
          <w:rFonts w:asciiTheme="majorHAnsi" w:hAnsiTheme="majorHAnsi" w:cstheme="majorHAnsi"/>
          <w:b/>
          <w:bCs/>
          <w:sz w:val="20"/>
          <w:szCs w:val="20"/>
        </w:rPr>
        <w:t>Donatella Tesei</w:t>
      </w:r>
      <w:r w:rsidR="00E5371B">
        <w:rPr>
          <w:rFonts w:asciiTheme="majorHAnsi" w:hAnsiTheme="majorHAnsi" w:cstheme="majorHAnsi"/>
          <w:sz w:val="20"/>
          <w:szCs w:val="20"/>
        </w:rPr>
        <w:t xml:space="preserve">, presidente della Regione Umbria, </w:t>
      </w:r>
      <w:r w:rsidR="00E5371B"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Leonardo </w:t>
      </w:r>
      <w:proofErr w:type="spellStart"/>
      <w:r w:rsidR="00E5371B" w:rsidRPr="004D49AD">
        <w:rPr>
          <w:rFonts w:asciiTheme="majorHAnsi" w:hAnsiTheme="majorHAnsi" w:cstheme="majorHAnsi"/>
          <w:b/>
          <w:bCs/>
          <w:sz w:val="20"/>
          <w:szCs w:val="20"/>
        </w:rPr>
        <w:t>Va</w:t>
      </w:r>
      <w:r w:rsidR="008E0170">
        <w:rPr>
          <w:rFonts w:asciiTheme="majorHAnsi" w:hAnsiTheme="majorHAnsi" w:cstheme="majorHAnsi"/>
          <w:b/>
          <w:bCs/>
          <w:sz w:val="20"/>
          <w:szCs w:val="20"/>
        </w:rPr>
        <w:t>ras</w:t>
      </w:r>
      <w:r w:rsidR="00E5371B" w:rsidRPr="004D49AD">
        <w:rPr>
          <w:rFonts w:asciiTheme="majorHAnsi" w:hAnsiTheme="majorHAnsi" w:cstheme="majorHAnsi"/>
          <w:b/>
          <w:bCs/>
          <w:sz w:val="20"/>
          <w:szCs w:val="20"/>
        </w:rPr>
        <w:t>ano</w:t>
      </w:r>
      <w:proofErr w:type="spellEnd"/>
      <w:r w:rsidR="00E5371B">
        <w:rPr>
          <w:rFonts w:asciiTheme="majorHAnsi" w:hAnsiTheme="majorHAnsi" w:cstheme="majorHAnsi"/>
          <w:sz w:val="20"/>
          <w:szCs w:val="20"/>
        </w:rPr>
        <w:t>, assessore alla Cultura del Comune di Perugia,</w:t>
      </w:r>
      <w:r>
        <w:rPr>
          <w:rFonts w:asciiTheme="majorHAnsi" w:hAnsiTheme="majorHAnsi" w:cstheme="majorHAnsi"/>
          <w:sz w:val="20"/>
          <w:szCs w:val="20"/>
        </w:rPr>
        <w:t xml:space="preserve"> e</w:t>
      </w:r>
      <w:r w:rsidR="00E5371B">
        <w:rPr>
          <w:rFonts w:asciiTheme="majorHAnsi" w:hAnsiTheme="majorHAnsi" w:cstheme="majorHAnsi"/>
          <w:sz w:val="20"/>
          <w:szCs w:val="20"/>
        </w:rPr>
        <w:t xml:space="preserve"> </w:t>
      </w:r>
      <w:r w:rsidR="00E5371B" w:rsidRPr="004D49AD">
        <w:rPr>
          <w:rFonts w:asciiTheme="majorHAnsi" w:hAnsiTheme="majorHAnsi" w:cstheme="majorHAnsi"/>
          <w:b/>
          <w:bCs/>
          <w:sz w:val="20"/>
          <w:szCs w:val="20"/>
        </w:rPr>
        <w:t>Giovanna Giubbini</w:t>
      </w:r>
      <w:r w:rsidR="00E5371B">
        <w:rPr>
          <w:rFonts w:asciiTheme="majorHAnsi" w:hAnsiTheme="majorHAnsi" w:cstheme="majorHAnsi"/>
          <w:sz w:val="20"/>
          <w:szCs w:val="20"/>
        </w:rPr>
        <w:t xml:space="preserve">, </w:t>
      </w:r>
      <w:r w:rsidR="00E5371B" w:rsidRPr="00AE31B9">
        <w:rPr>
          <w:rFonts w:asciiTheme="majorHAnsi" w:hAnsiTheme="majorHAnsi" w:cstheme="majorHAnsi"/>
          <w:sz w:val="20"/>
          <w:szCs w:val="20"/>
        </w:rPr>
        <w:t xml:space="preserve">segretaria regionale della direzione generale </w:t>
      </w:r>
      <w:r w:rsidR="00E5371B">
        <w:rPr>
          <w:rFonts w:asciiTheme="majorHAnsi" w:hAnsiTheme="majorHAnsi" w:cstheme="majorHAnsi"/>
          <w:sz w:val="20"/>
          <w:szCs w:val="20"/>
        </w:rPr>
        <w:t>C</w:t>
      </w:r>
      <w:r w:rsidR="00E5371B" w:rsidRPr="00AE31B9">
        <w:rPr>
          <w:rFonts w:asciiTheme="majorHAnsi" w:hAnsiTheme="majorHAnsi" w:cstheme="majorHAnsi"/>
          <w:sz w:val="20"/>
          <w:szCs w:val="20"/>
        </w:rPr>
        <w:t xml:space="preserve">reatività </w:t>
      </w:r>
      <w:r w:rsidR="00E5371B">
        <w:rPr>
          <w:rFonts w:asciiTheme="majorHAnsi" w:hAnsiTheme="majorHAnsi" w:cstheme="majorHAnsi"/>
          <w:sz w:val="20"/>
          <w:szCs w:val="20"/>
        </w:rPr>
        <w:t>C</w:t>
      </w:r>
      <w:r w:rsidR="00E5371B" w:rsidRPr="00AE31B9">
        <w:rPr>
          <w:rFonts w:asciiTheme="majorHAnsi" w:hAnsiTheme="majorHAnsi" w:cstheme="majorHAnsi"/>
          <w:sz w:val="20"/>
          <w:szCs w:val="20"/>
        </w:rPr>
        <w:t xml:space="preserve">ontemporanea del </w:t>
      </w:r>
      <w:r w:rsidR="00E5371B">
        <w:rPr>
          <w:rFonts w:asciiTheme="majorHAnsi" w:hAnsiTheme="majorHAnsi" w:cstheme="majorHAnsi"/>
          <w:sz w:val="20"/>
          <w:szCs w:val="20"/>
        </w:rPr>
        <w:t>M</w:t>
      </w:r>
      <w:r w:rsidR="00E5371B" w:rsidRPr="00AE31B9">
        <w:rPr>
          <w:rFonts w:asciiTheme="majorHAnsi" w:hAnsiTheme="majorHAnsi" w:cstheme="majorHAnsi"/>
          <w:sz w:val="20"/>
          <w:szCs w:val="20"/>
        </w:rPr>
        <w:t xml:space="preserve">inistero della </w:t>
      </w:r>
      <w:r w:rsidR="00E5371B">
        <w:rPr>
          <w:rFonts w:asciiTheme="majorHAnsi" w:hAnsiTheme="majorHAnsi" w:cstheme="majorHAnsi"/>
          <w:sz w:val="20"/>
          <w:szCs w:val="20"/>
        </w:rPr>
        <w:t>C</w:t>
      </w:r>
      <w:r w:rsidR="00E5371B" w:rsidRPr="00AE31B9">
        <w:rPr>
          <w:rFonts w:asciiTheme="majorHAnsi" w:hAnsiTheme="majorHAnsi" w:cstheme="majorHAnsi"/>
          <w:sz w:val="20"/>
          <w:szCs w:val="20"/>
        </w:rPr>
        <w:t>ultura</w:t>
      </w:r>
      <w:r w:rsidR="00E5371B">
        <w:rPr>
          <w:rFonts w:asciiTheme="majorHAnsi" w:hAnsiTheme="majorHAnsi" w:cstheme="majorHAnsi"/>
          <w:sz w:val="20"/>
          <w:szCs w:val="20"/>
        </w:rPr>
        <w:t>.</w:t>
      </w:r>
    </w:p>
    <w:p w14:paraId="43B07422" w14:textId="657A0329" w:rsidR="00E5371B" w:rsidRDefault="00E5371B" w:rsidP="00E5371B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Dopo il </w:t>
      </w:r>
      <w:r w:rsidR="00223AA6">
        <w:rPr>
          <w:rFonts w:asciiTheme="majorHAnsi" w:hAnsiTheme="majorHAnsi" w:cstheme="majorHAnsi"/>
          <w:sz w:val="20"/>
          <w:szCs w:val="20"/>
        </w:rPr>
        <w:t>video-</w:t>
      </w:r>
      <w:r>
        <w:rPr>
          <w:rFonts w:asciiTheme="majorHAnsi" w:hAnsiTheme="majorHAnsi" w:cstheme="majorHAnsi"/>
          <w:sz w:val="20"/>
          <w:szCs w:val="20"/>
        </w:rPr>
        <w:t xml:space="preserve">saluto di </w:t>
      </w:r>
      <w:r w:rsidRPr="004D49AD">
        <w:rPr>
          <w:rFonts w:asciiTheme="majorHAnsi" w:hAnsiTheme="majorHAnsi" w:cstheme="majorHAnsi"/>
          <w:b/>
          <w:bCs/>
          <w:sz w:val="20"/>
          <w:szCs w:val="20"/>
        </w:rPr>
        <w:t>Cristina Cola</w:t>
      </w:r>
      <w:r w:rsidR="009F70A4">
        <w:rPr>
          <w:rFonts w:asciiTheme="majorHAnsi" w:hAnsiTheme="majorHAnsi" w:cstheme="majorHAnsi"/>
          <w:b/>
          <w:bCs/>
          <w:sz w:val="20"/>
          <w:szCs w:val="20"/>
        </w:rPr>
        <w:t>ia</w:t>
      </w:r>
      <w:r w:rsidRPr="004D49AD">
        <w:rPr>
          <w:rFonts w:asciiTheme="majorHAnsi" w:hAnsiTheme="majorHAnsi" w:cstheme="majorHAnsi"/>
          <w:b/>
          <w:bCs/>
          <w:sz w:val="20"/>
          <w:szCs w:val="20"/>
        </w:rPr>
        <w:t>covo</w:t>
      </w:r>
      <w:r>
        <w:rPr>
          <w:rFonts w:asciiTheme="majorHAnsi" w:hAnsiTheme="majorHAnsi" w:cstheme="majorHAnsi"/>
          <w:sz w:val="20"/>
          <w:szCs w:val="20"/>
        </w:rPr>
        <w:t xml:space="preserve">, presidente di Fondazione Perugia, si entrerà nel vivo dei contenuti </w:t>
      </w:r>
      <w:r w:rsidR="004D49AD">
        <w:rPr>
          <w:rFonts w:asciiTheme="majorHAnsi" w:hAnsiTheme="majorHAnsi" w:cstheme="majorHAnsi"/>
          <w:sz w:val="20"/>
          <w:szCs w:val="20"/>
        </w:rPr>
        <w:t>con le voci di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4D49AD">
        <w:rPr>
          <w:rFonts w:asciiTheme="majorHAnsi" w:hAnsiTheme="majorHAnsi" w:cstheme="majorHAnsi"/>
          <w:b/>
          <w:bCs/>
          <w:sz w:val="20"/>
          <w:szCs w:val="20"/>
        </w:rPr>
        <w:t>Andrea Margaritelli</w:t>
      </w:r>
      <w:r>
        <w:rPr>
          <w:rFonts w:asciiTheme="majorHAnsi" w:hAnsiTheme="majorHAnsi" w:cstheme="majorHAnsi"/>
          <w:sz w:val="20"/>
          <w:szCs w:val="20"/>
        </w:rPr>
        <w:t xml:space="preserve">, </w:t>
      </w:r>
      <w:r w:rsidRPr="00E5371B">
        <w:rPr>
          <w:rFonts w:asciiTheme="majorHAnsi" w:hAnsiTheme="majorHAnsi" w:cstheme="majorHAnsi"/>
          <w:sz w:val="20"/>
          <w:szCs w:val="20"/>
        </w:rPr>
        <w:t>presidente dell’Istituto Nazionale di Architettura</w:t>
      </w:r>
      <w:r>
        <w:rPr>
          <w:rFonts w:asciiTheme="majorHAnsi" w:hAnsiTheme="majorHAnsi" w:cstheme="majorHAnsi"/>
          <w:sz w:val="20"/>
          <w:szCs w:val="20"/>
        </w:rPr>
        <w:t xml:space="preserve">, e </w:t>
      </w:r>
      <w:r w:rsidR="00223AA6" w:rsidRPr="004D49AD">
        <w:rPr>
          <w:rFonts w:asciiTheme="majorHAnsi" w:hAnsiTheme="majorHAnsi" w:cstheme="majorHAnsi"/>
          <w:b/>
          <w:bCs/>
          <w:sz w:val="20"/>
          <w:szCs w:val="20"/>
        </w:rPr>
        <w:t>Bruno Broccolo</w:t>
      </w:r>
      <w:r w:rsidR="00223AA6" w:rsidRPr="00223AA6">
        <w:rPr>
          <w:rFonts w:asciiTheme="majorHAnsi" w:hAnsiTheme="majorHAnsi" w:cstheme="majorHAnsi"/>
          <w:sz w:val="20"/>
          <w:szCs w:val="20"/>
        </w:rPr>
        <w:t>, presidente</w:t>
      </w:r>
      <w:r w:rsidR="00223AA6">
        <w:rPr>
          <w:rFonts w:asciiTheme="majorHAnsi" w:hAnsiTheme="majorHAnsi" w:cstheme="majorHAnsi"/>
          <w:sz w:val="20"/>
          <w:szCs w:val="20"/>
        </w:rPr>
        <w:t xml:space="preserve"> di</w:t>
      </w:r>
      <w:r w:rsidR="00223AA6" w:rsidRPr="00223AA6">
        <w:rPr>
          <w:rFonts w:asciiTheme="majorHAnsi" w:hAnsiTheme="majorHAnsi" w:cstheme="majorHAnsi"/>
          <w:sz w:val="20"/>
          <w:szCs w:val="20"/>
        </w:rPr>
        <w:t xml:space="preserve"> Fondazione Umbra per l'Architettura</w:t>
      </w:r>
      <w:r w:rsidR="00223AA6">
        <w:rPr>
          <w:rFonts w:asciiTheme="majorHAnsi" w:hAnsiTheme="majorHAnsi" w:cstheme="majorHAnsi"/>
          <w:sz w:val="20"/>
          <w:szCs w:val="20"/>
        </w:rPr>
        <w:t>, entrambi curatori della manifestazione.</w:t>
      </w:r>
    </w:p>
    <w:p w14:paraId="255C8179" w14:textId="77777777" w:rsidR="00AE31B9" w:rsidRDefault="00AE31B9" w:rsidP="00E92D20">
      <w:pPr>
        <w:rPr>
          <w:rFonts w:asciiTheme="majorHAnsi" w:hAnsiTheme="majorHAnsi" w:cstheme="majorHAnsi"/>
          <w:sz w:val="20"/>
          <w:szCs w:val="20"/>
        </w:rPr>
      </w:pPr>
    </w:p>
    <w:p w14:paraId="531ABF3F" w14:textId="5FB15EF8" w:rsidR="00223AA6" w:rsidRPr="00223AA6" w:rsidRDefault="004D49AD" w:rsidP="00223AA6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L’ospite attesa per l’apertura è</w:t>
      </w:r>
      <w:r w:rsidR="00223AA6">
        <w:rPr>
          <w:rFonts w:asciiTheme="majorHAnsi" w:hAnsiTheme="majorHAnsi" w:cstheme="majorHAnsi"/>
          <w:sz w:val="20"/>
          <w:szCs w:val="20"/>
        </w:rPr>
        <w:t xml:space="preserve"> </w:t>
      </w:r>
      <w:r w:rsidR="00223AA6" w:rsidRPr="002B047D">
        <w:rPr>
          <w:rFonts w:asciiTheme="majorHAnsi" w:hAnsiTheme="majorHAnsi" w:cstheme="majorHAnsi"/>
          <w:b/>
          <w:bCs/>
          <w:sz w:val="20"/>
          <w:szCs w:val="20"/>
        </w:rPr>
        <w:t>Alessandra Viola</w:t>
      </w:r>
      <w:r w:rsidR="00223AA6">
        <w:rPr>
          <w:rFonts w:asciiTheme="majorHAnsi" w:hAnsiTheme="majorHAnsi" w:cstheme="majorHAnsi"/>
          <w:sz w:val="20"/>
          <w:szCs w:val="20"/>
        </w:rPr>
        <w:t xml:space="preserve">, </w:t>
      </w:r>
      <w:r w:rsidR="00223AA6" w:rsidRPr="00223AA6">
        <w:rPr>
          <w:rFonts w:asciiTheme="majorHAnsi" w:hAnsiTheme="majorHAnsi" w:cstheme="majorHAnsi"/>
          <w:sz w:val="20"/>
          <w:szCs w:val="20"/>
        </w:rPr>
        <w:t>scrittrice e giornalista, produttrice televisiva e autrice di trasmissioni Rai</w:t>
      </w:r>
      <w:r w:rsidR="00223AA6">
        <w:rPr>
          <w:rFonts w:asciiTheme="majorHAnsi" w:hAnsiTheme="majorHAnsi" w:cstheme="majorHAnsi"/>
          <w:sz w:val="20"/>
          <w:szCs w:val="20"/>
        </w:rPr>
        <w:t xml:space="preserve">, </w:t>
      </w:r>
      <w:r>
        <w:rPr>
          <w:rFonts w:asciiTheme="majorHAnsi" w:hAnsiTheme="majorHAnsi" w:cstheme="majorHAnsi"/>
          <w:sz w:val="20"/>
          <w:szCs w:val="20"/>
        </w:rPr>
        <w:t xml:space="preserve">che </w:t>
      </w:r>
      <w:r w:rsidR="00223AA6">
        <w:rPr>
          <w:rFonts w:asciiTheme="majorHAnsi" w:hAnsiTheme="majorHAnsi" w:cstheme="majorHAnsi"/>
          <w:sz w:val="20"/>
          <w:szCs w:val="20"/>
        </w:rPr>
        <w:t>prenderà il centro del palco per l’evento “</w:t>
      </w:r>
      <w:r w:rsidR="00223AA6" w:rsidRPr="00223AA6">
        <w:rPr>
          <w:rFonts w:asciiTheme="majorHAnsi" w:hAnsiTheme="majorHAnsi" w:cstheme="majorHAnsi"/>
          <w:b/>
          <w:bCs/>
          <w:sz w:val="20"/>
          <w:szCs w:val="20"/>
        </w:rPr>
        <w:t>I diritti delle piante, semi di nuova consapevolezza</w:t>
      </w:r>
      <w:r w:rsidR="00223AA6">
        <w:rPr>
          <w:rFonts w:asciiTheme="majorHAnsi" w:hAnsiTheme="majorHAnsi" w:cstheme="majorHAnsi"/>
          <w:sz w:val="20"/>
          <w:szCs w:val="20"/>
        </w:rPr>
        <w:t>”, in cui rifletterà su c</w:t>
      </w:r>
      <w:r w:rsidR="00223AA6" w:rsidRPr="00223AA6">
        <w:rPr>
          <w:rFonts w:asciiTheme="majorHAnsi" w:hAnsiTheme="majorHAnsi" w:cstheme="majorHAnsi"/>
          <w:sz w:val="20"/>
          <w:szCs w:val="20"/>
        </w:rPr>
        <w:t xml:space="preserve">ome pensare a una </w:t>
      </w:r>
      <w:r w:rsidR="00223AA6">
        <w:rPr>
          <w:rFonts w:asciiTheme="majorHAnsi" w:hAnsiTheme="majorHAnsi" w:cstheme="majorHAnsi"/>
          <w:sz w:val="20"/>
          <w:szCs w:val="20"/>
        </w:rPr>
        <w:t>rivoluzione green</w:t>
      </w:r>
      <w:r w:rsidR="00223AA6" w:rsidRPr="00223AA6">
        <w:rPr>
          <w:rFonts w:asciiTheme="majorHAnsi" w:hAnsiTheme="majorHAnsi" w:cstheme="majorHAnsi"/>
          <w:sz w:val="20"/>
          <w:szCs w:val="20"/>
        </w:rPr>
        <w:t xml:space="preserve"> che dischiuda le porte di un futuro più </w:t>
      </w:r>
      <w:r w:rsidR="00223AA6">
        <w:rPr>
          <w:rFonts w:asciiTheme="majorHAnsi" w:hAnsiTheme="majorHAnsi" w:cstheme="majorHAnsi"/>
          <w:sz w:val="20"/>
          <w:szCs w:val="20"/>
        </w:rPr>
        <w:t>sostenibile.</w:t>
      </w:r>
    </w:p>
    <w:p w14:paraId="31921E1E" w14:textId="77777777" w:rsidR="00AE31B9" w:rsidRDefault="00AE31B9" w:rsidP="00E92D20">
      <w:pPr>
        <w:rPr>
          <w:rFonts w:asciiTheme="majorHAnsi" w:hAnsiTheme="majorHAnsi" w:cstheme="majorHAnsi"/>
          <w:sz w:val="20"/>
          <w:szCs w:val="20"/>
        </w:rPr>
      </w:pPr>
    </w:p>
    <w:p w14:paraId="338EC354" w14:textId="26AF5E82" w:rsidR="00223AA6" w:rsidRDefault="004D49AD" w:rsidP="00223AA6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Il</w:t>
      </w:r>
      <w:r w:rsidR="00223AA6">
        <w:rPr>
          <w:rFonts w:asciiTheme="majorHAnsi" w:hAnsiTheme="majorHAnsi" w:cstheme="majorHAnsi"/>
          <w:sz w:val="20"/>
          <w:szCs w:val="20"/>
        </w:rPr>
        <w:t xml:space="preserve"> concerto “</w:t>
      </w:r>
      <w:r w:rsidR="00223AA6" w:rsidRPr="00223AA6">
        <w:rPr>
          <w:rFonts w:asciiTheme="majorHAnsi" w:hAnsiTheme="majorHAnsi" w:cstheme="majorHAnsi"/>
          <w:sz w:val="20"/>
          <w:szCs w:val="20"/>
        </w:rPr>
        <w:t>La musica che ha immaginato l’Europa</w:t>
      </w:r>
      <w:r w:rsidR="00223AA6">
        <w:rPr>
          <w:rFonts w:asciiTheme="majorHAnsi" w:hAnsiTheme="majorHAnsi" w:cstheme="majorHAnsi"/>
          <w:sz w:val="20"/>
          <w:szCs w:val="20"/>
        </w:rPr>
        <w:t>” concluderà la serata di apertura, dove il compositore Giovanni Bietti, il percussionista Luca Caponi, il pianista</w:t>
      </w:r>
      <w:r w:rsidR="00D43E23">
        <w:rPr>
          <w:rFonts w:asciiTheme="majorHAnsi" w:hAnsiTheme="majorHAnsi" w:cstheme="majorHAnsi"/>
          <w:sz w:val="20"/>
          <w:szCs w:val="20"/>
        </w:rPr>
        <w:t xml:space="preserve"> </w:t>
      </w:r>
      <w:r w:rsidR="00D43E23" w:rsidRPr="00D43E23">
        <w:rPr>
          <w:rFonts w:asciiTheme="majorHAnsi" w:hAnsiTheme="majorHAnsi" w:cstheme="majorHAnsi"/>
          <w:sz w:val="20"/>
          <w:szCs w:val="20"/>
        </w:rPr>
        <w:t xml:space="preserve">Alessandro </w:t>
      </w:r>
      <w:proofErr w:type="spellStart"/>
      <w:r w:rsidR="00D43E23" w:rsidRPr="00D43E23">
        <w:rPr>
          <w:rFonts w:asciiTheme="majorHAnsi" w:hAnsiTheme="majorHAnsi" w:cstheme="majorHAnsi"/>
          <w:sz w:val="20"/>
          <w:szCs w:val="20"/>
        </w:rPr>
        <w:t>Gwis</w:t>
      </w:r>
      <w:proofErr w:type="spellEnd"/>
      <w:r w:rsidR="00D43E23">
        <w:rPr>
          <w:rFonts w:asciiTheme="majorHAnsi" w:hAnsiTheme="majorHAnsi" w:cstheme="majorHAnsi"/>
          <w:sz w:val="20"/>
          <w:szCs w:val="20"/>
        </w:rPr>
        <w:t xml:space="preserve"> e il sassofonista Pasquale Laino accosteranno </w:t>
      </w:r>
      <w:r w:rsidR="00223AA6" w:rsidRPr="00223AA6">
        <w:rPr>
          <w:rFonts w:asciiTheme="majorHAnsi" w:hAnsiTheme="majorHAnsi" w:cstheme="majorHAnsi"/>
          <w:sz w:val="20"/>
          <w:szCs w:val="20"/>
        </w:rPr>
        <w:t xml:space="preserve">gli arrangiamenti di canti popolari europei realizzati – a cent’anni di distanza – da Beethoven (1770-1827) e Béla </w:t>
      </w:r>
      <w:proofErr w:type="spellStart"/>
      <w:r w:rsidR="00223AA6" w:rsidRPr="00223AA6">
        <w:rPr>
          <w:rFonts w:asciiTheme="majorHAnsi" w:hAnsiTheme="majorHAnsi" w:cstheme="majorHAnsi"/>
          <w:sz w:val="20"/>
          <w:szCs w:val="20"/>
        </w:rPr>
        <w:t>Bartók</w:t>
      </w:r>
      <w:proofErr w:type="spellEnd"/>
      <w:r w:rsidR="00223AA6" w:rsidRPr="00223AA6">
        <w:rPr>
          <w:rFonts w:asciiTheme="majorHAnsi" w:hAnsiTheme="majorHAnsi" w:cstheme="majorHAnsi"/>
          <w:sz w:val="20"/>
          <w:szCs w:val="20"/>
        </w:rPr>
        <w:t xml:space="preserve"> (1881-1945), due tra gli artisti che meglio e più profondamente hanno saputo immaginare il dialogo tra popoli e culture diverse tramite la musica. </w:t>
      </w:r>
    </w:p>
    <w:p w14:paraId="693B83DA" w14:textId="77777777" w:rsidR="00D43E23" w:rsidRDefault="00D43E23" w:rsidP="00223AA6">
      <w:pPr>
        <w:rPr>
          <w:rFonts w:asciiTheme="majorHAnsi" w:hAnsiTheme="majorHAnsi" w:cstheme="majorHAnsi"/>
          <w:sz w:val="20"/>
          <w:szCs w:val="20"/>
        </w:rPr>
      </w:pPr>
    </w:p>
    <w:p w14:paraId="7D8668BB" w14:textId="7968EC29" w:rsidR="00D43E23" w:rsidRDefault="00D43E23" w:rsidP="00223AA6">
      <w:pPr>
        <w:rPr>
          <w:rFonts w:asciiTheme="majorHAnsi" w:hAnsiTheme="majorHAnsi" w:cstheme="majorHAnsi"/>
          <w:sz w:val="20"/>
          <w:szCs w:val="20"/>
        </w:rPr>
      </w:pPr>
      <w:r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Per domani, 25 aprile, grande attesa per il workshop “Con gli occhi dei santi”, </w:t>
      </w:r>
      <w:r w:rsidRPr="00CE6824">
        <w:rPr>
          <w:rFonts w:asciiTheme="majorHAnsi" w:hAnsiTheme="majorHAnsi" w:cstheme="majorHAnsi"/>
          <w:sz w:val="20"/>
          <w:szCs w:val="20"/>
        </w:rPr>
        <w:t xml:space="preserve">installazione esito del workshop di progettazione e autocostruzione </w:t>
      </w:r>
      <w:r>
        <w:rPr>
          <w:rFonts w:asciiTheme="majorHAnsi" w:hAnsiTheme="majorHAnsi" w:cstheme="majorHAnsi"/>
          <w:sz w:val="20"/>
          <w:szCs w:val="20"/>
        </w:rPr>
        <w:t>del</w:t>
      </w:r>
      <w:r w:rsidRPr="00D43E2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c</w:t>
      </w:r>
      <w:r w:rsidRPr="00D43E23">
        <w:rPr>
          <w:rFonts w:asciiTheme="majorHAnsi" w:hAnsiTheme="majorHAnsi" w:cstheme="majorHAnsi"/>
          <w:sz w:val="20"/>
          <w:szCs w:val="20"/>
        </w:rPr>
        <w:t xml:space="preserve">orso di </w:t>
      </w:r>
      <w:r>
        <w:rPr>
          <w:rFonts w:asciiTheme="majorHAnsi" w:hAnsiTheme="majorHAnsi" w:cstheme="majorHAnsi"/>
          <w:sz w:val="20"/>
          <w:szCs w:val="20"/>
        </w:rPr>
        <w:t>l</w:t>
      </w:r>
      <w:r w:rsidRPr="00D43E23">
        <w:rPr>
          <w:rFonts w:asciiTheme="majorHAnsi" w:hAnsiTheme="majorHAnsi" w:cstheme="majorHAnsi"/>
          <w:sz w:val="20"/>
          <w:szCs w:val="20"/>
        </w:rPr>
        <w:t xml:space="preserve">aurea in Design del </w:t>
      </w:r>
      <w:r>
        <w:rPr>
          <w:rFonts w:asciiTheme="majorHAnsi" w:hAnsiTheme="majorHAnsi" w:cstheme="majorHAnsi"/>
          <w:sz w:val="20"/>
          <w:szCs w:val="20"/>
        </w:rPr>
        <w:t>d</w:t>
      </w:r>
      <w:r w:rsidRPr="00D43E23">
        <w:rPr>
          <w:rFonts w:asciiTheme="majorHAnsi" w:hAnsiTheme="majorHAnsi" w:cstheme="majorHAnsi"/>
          <w:sz w:val="20"/>
          <w:szCs w:val="20"/>
        </w:rPr>
        <w:t xml:space="preserve">ipartimento di Ingegneria Civile e Ambientale </w:t>
      </w:r>
      <w:r>
        <w:rPr>
          <w:rFonts w:asciiTheme="majorHAnsi" w:hAnsiTheme="majorHAnsi" w:cstheme="majorHAnsi"/>
          <w:sz w:val="20"/>
          <w:szCs w:val="20"/>
        </w:rPr>
        <w:t>dell’</w:t>
      </w:r>
      <w:r w:rsidRPr="00D43E23">
        <w:rPr>
          <w:rFonts w:asciiTheme="majorHAnsi" w:hAnsiTheme="majorHAnsi" w:cstheme="majorHAnsi"/>
          <w:sz w:val="20"/>
          <w:szCs w:val="20"/>
        </w:rPr>
        <w:t>Università degli Studi di Perugia</w:t>
      </w:r>
      <w:r>
        <w:rPr>
          <w:rFonts w:asciiTheme="majorHAnsi" w:hAnsiTheme="majorHAnsi" w:cstheme="majorHAnsi"/>
          <w:sz w:val="20"/>
          <w:szCs w:val="20"/>
        </w:rPr>
        <w:t>,</w:t>
      </w:r>
      <w:r w:rsidRPr="00D43E2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D43E23">
        <w:rPr>
          <w:rFonts w:asciiTheme="majorHAnsi" w:hAnsiTheme="majorHAnsi" w:cstheme="majorHAnsi"/>
          <w:sz w:val="20"/>
          <w:szCs w:val="20"/>
        </w:rPr>
        <w:t xml:space="preserve"> cura di Marco Tortoioli Ricci, Giovanni Maria </w:t>
      </w:r>
      <w:proofErr w:type="spellStart"/>
      <w:r w:rsidRPr="00D43E23">
        <w:rPr>
          <w:rFonts w:asciiTheme="majorHAnsi" w:hAnsiTheme="majorHAnsi" w:cstheme="majorHAnsi"/>
          <w:sz w:val="20"/>
          <w:szCs w:val="20"/>
        </w:rPr>
        <w:t>Filindeu</w:t>
      </w:r>
      <w:proofErr w:type="spellEnd"/>
      <w:r w:rsidRPr="00D43E23">
        <w:rPr>
          <w:rFonts w:asciiTheme="majorHAnsi" w:hAnsiTheme="majorHAnsi" w:cstheme="majorHAnsi"/>
          <w:sz w:val="20"/>
          <w:szCs w:val="20"/>
        </w:rPr>
        <w:t>, Andrea Dragoni</w:t>
      </w:r>
      <w:r>
        <w:rPr>
          <w:rFonts w:asciiTheme="majorHAnsi" w:hAnsiTheme="majorHAnsi" w:cstheme="majorHAnsi"/>
          <w:sz w:val="20"/>
          <w:szCs w:val="20"/>
        </w:rPr>
        <w:t xml:space="preserve"> e</w:t>
      </w:r>
      <w:r w:rsidRPr="00D43E23">
        <w:rPr>
          <w:rFonts w:asciiTheme="majorHAnsi" w:hAnsiTheme="majorHAnsi" w:cstheme="majorHAnsi"/>
          <w:sz w:val="20"/>
          <w:szCs w:val="20"/>
        </w:rPr>
        <w:t xml:space="preserve"> Paolo di Nardo</w:t>
      </w:r>
      <w:r>
        <w:rPr>
          <w:rFonts w:asciiTheme="majorHAnsi" w:hAnsiTheme="majorHAnsi" w:cstheme="majorHAnsi"/>
          <w:sz w:val="20"/>
          <w:szCs w:val="20"/>
        </w:rPr>
        <w:t xml:space="preserve">. </w:t>
      </w:r>
      <w:r w:rsidRPr="00D43E23">
        <w:rPr>
          <w:rFonts w:asciiTheme="majorHAnsi" w:hAnsiTheme="majorHAnsi" w:cstheme="majorHAnsi"/>
          <w:sz w:val="20"/>
          <w:szCs w:val="20"/>
        </w:rPr>
        <w:t xml:space="preserve">Il </w:t>
      </w:r>
      <w:r w:rsidR="004D49AD">
        <w:rPr>
          <w:rFonts w:asciiTheme="majorHAnsi" w:hAnsiTheme="majorHAnsi" w:cstheme="majorHAnsi"/>
          <w:sz w:val="20"/>
          <w:szCs w:val="20"/>
        </w:rPr>
        <w:t>laboratorio</w:t>
      </w:r>
      <w:r w:rsidRPr="00D43E23">
        <w:rPr>
          <w:rFonts w:asciiTheme="majorHAnsi" w:hAnsiTheme="majorHAnsi" w:cstheme="majorHAnsi"/>
          <w:sz w:val="20"/>
          <w:szCs w:val="20"/>
        </w:rPr>
        <w:t xml:space="preserve"> si propone di dare una forma spaziale e progettuale alla funzione sacralizzante di quello sguardo capace di mutare il rapporto dell’uomo con il proprio ambiente, auspicabilmente innescando un senso profondo di rispetto e valorizzazione.</w:t>
      </w:r>
    </w:p>
    <w:p w14:paraId="7177A319" w14:textId="77777777" w:rsidR="00D43E23" w:rsidRDefault="00D43E23" w:rsidP="00223AA6">
      <w:pPr>
        <w:rPr>
          <w:rFonts w:asciiTheme="majorHAnsi" w:hAnsiTheme="majorHAnsi" w:cstheme="majorHAnsi"/>
          <w:sz w:val="20"/>
          <w:szCs w:val="20"/>
        </w:rPr>
      </w:pPr>
    </w:p>
    <w:p w14:paraId="66D45782" w14:textId="24ED3AD0" w:rsidR="00D43E23" w:rsidRPr="004D49AD" w:rsidRDefault="00D43E23" w:rsidP="00D43E23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4D49AD">
        <w:rPr>
          <w:rFonts w:asciiTheme="majorHAnsi" w:hAnsiTheme="majorHAnsi" w:cstheme="majorHAnsi"/>
          <w:b/>
          <w:bCs/>
          <w:sz w:val="20"/>
          <w:szCs w:val="20"/>
        </w:rPr>
        <w:lastRenderedPageBreak/>
        <w:t xml:space="preserve">Sempre domani saranno inaugurati </w:t>
      </w:r>
      <w:r w:rsidR="00360024" w:rsidRPr="004D49AD">
        <w:rPr>
          <w:rFonts w:asciiTheme="majorHAnsi" w:hAnsiTheme="majorHAnsi" w:cstheme="majorHAnsi"/>
          <w:b/>
          <w:bCs/>
          <w:sz w:val="20"/>
          <w:szCs w:val="20"/>
        </w:rPr>
        <w:t>tre</w:t>
      </w:r>
      <w:r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 importanti progetti che accompagneranno il festival nelle sue date di Perugia: la Data Room</w:t>
      </w:r>
      <w:r w:rsidR="00360024" w:rsidRPr="004D49AD">
        <w:rPr>
          <w:rFonts w:asciiTheme="majorHAnsi" w:hAnsiTheme="majorHAnsi" w:cstheme="majorHAnsi"/>
          <w:b/>
          <w:bCs/>
          <w:sz w:val="20"/>
          <w:szCs w:val="20"/>
        </w:rPr>
        <w:t>,</w:t>
      </w:r>
      <w:r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 il </w:t>
      </w:r>
      <w:proofErr w:type="spellStart"/>
      <w:r w:rsidRPr="004D49AD">
        <w:rPr>
          <w:rFonts w:asciiTheme="majorHAnsi" w:hAnsiTheme="majorHAnsi" w:cstheme="majorHAnsi"/>
          <w:b/>
          <w:bCs/>
          <w:sz w:val="20"/>
          <w:szCs w:val="20"/>
        </w:rPr>
        <w:t>Material</w:t>
      </w:r>
      <w:proofErr w:type="spellEnd"/>
      <w:r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 Point</w:t>
      </w:r>
      <w:r w:rsidR="00360024"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 e la</w:t>
      </w:r>
      <w:r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proofErr w:type="spellStart"/>
      <w:r w:rsidRPr="004D49AD">
        <w:rPr>
          <w:rFonts w:asciiTheme="majorHAnsi" w:hAnsiTheme="majorHAnsi" w:cstheme="majorHAnsi"/>
          <w:b/>
          <w:bCs/>
          <w:sz w:val="20"/>
          <w:szCs w:val="20"/>
        </w:rPr>
        <w:t>Materioteca</w:t>
      </w:r>
      <w:proofErr w:type="spellEnd"/>
      <w:r w:rsidRPr="004D49AD">
        <w:rPr>
          <w:rFonts w:asciiTheme="majorHAnsi" w:hAnsiTheme="majorHAnsi" w:cstheme="majorHAnsi"/>
          <w:b/>
          <w:bCs/>
          <w:sz w:val="20"/>
          <w:szCs w:val="20"/>
        </w:rPr>
        <w:t xml:space="preserve"> urbana.</w:t>
      </w:r>
    </w:p>
    <w:p w14:paraId="04916855" w14:textId="3BF5F28A" w:rsidR="00360024" w:rsidRDefault="00D43E23" w:rsidP="00D43E23">
      <w:pPr>
        <w:rPr>
          <w:rFonts w:asciiTheme="majorHAnsi" w:hAnsiTheme="majorHAnsi" w:cstheme="majorHAnsi"/>
          <w:sz w:val="20"/>
          <w:szCs w:val="20"/>
        </w:rPr>
      </w:pPr>
      <w:r w:rsidRPr="004D49AD">
        <w:rPr>
          <w:rFonts w:asciiTheme="majorHAnsi" w:hAnsiTheme="majorHAnsi" w:cstheme="majorHAnsi"/>
          <w:sz w:val="20"/>
          <w:szCs w:val="20"/>
        </w:rPr>
        <w:t>Matteo Moretti, pluripremiato designer e docente,</w:t>
      </w:r>
      <w:r w:rsidRPr="00D43E23">
        <w:rPr>
          <w:rFonts w:asciiTheme="majorHAnsi" w:hAnsiTheme="majorHAnsi" w:cstheme="majorHAnsi"/>
          <w:sz w:val="20"/>
          <w:szCs w:val="20"/>
        </w:rPr>
        <w:t xml:space="preserve"> allestirà con Sheldon. Studio una </w:t>
      </w:r>
      <w:r w:rsidRPr="00CE6824">
        <w:rPr>
          <w:rFonts w:asciiTheme="majorHAnsi" w:hAnsiTheme="majorHAnsi" w:cstheme="majorHAnsi"/>
          <w:b/>
          <w:bCs/>
          <w:i/>
          <w:iCs/>
          <w:sz w:val="20"/>
          <w:szCs w:val="20"/>
        </w:rPr>
        <w:t>Data Room</w:t>
      </w:r>
      <w:r w:rsidRPr="00D43E23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D43E23">
        <w:rPr>
          <w:rFonts w:asciiTheme="majorHAnsi" w:hAnsiTheme="majorHAnsi" w:cstheme="majorHAnsi"/>
          <w:sz w:val="20"/>
          <w:szCs w:val="20"/>
        </w:rPr>
        <w:t xml:space="preserve">all’interno di </w:t>
      </w:r>
      <w:proofErr w:type="spellStart"/>
      <w:r w:rsidRPr="00D43E23">
        <w:rPr>
          <w:rFonts w:asciiTheme="majorHAnsi" w:hAnsiTheme="majorHAnsi" w:cstheme="majorHAnsi"/>
          <w:sz w:val="20"/>
          <w:szCs w:val="20"/>
        </w:rPr>
        <w:t>Seed</w:t>
      </w:r>
      <w:proofErr w:type="spellEnd"/>
      <w:r w:rsidRPr="00D43E23">
        <w:rPr>
          <w:rFonts w:asciiTheme="majorHAnsi" w:hAnsiTheme="majorHAnsi" w:cstheme="majorHAnsi"/>
          <w:sz w:val="20"/>
          <w:szCs w:val="20"/>
        </w:rPr>
        <w:t>. La stanza dei numeri sarà un luogo immersivo dove entrare in relazione con i dati sullo stato di salute del pianeta. Cinque gli indicatori sui quali i partecipanti potranno riflettere</w:t>
      </w:r>
      <w:r>
        <w:rPr>
          <w:rFonts w:asciiTheme="majorHAnsi" w:hAnsiTheme="majorHAnsi" w:cstheme="majorHAnsi"/>
          <w:sz w:val="20"/>
          <w:szCs w:val="20"/>
        </w:rPr>
        <w:t xml:space="preserve">: </w:t>
      </w:r>
      <w:r w:rsidR="00360024">
        <w:rPr>
          <w:rFonts w:asciiTheme="majorHAnsi" w:hAnsiTheme="majorHAnsi" w:cstheme="majorHAnsi"/>
          <w:sz w:val="20"/>
          <w:szCs w:val="20"/>
        </w:rPr>
        <w:t>popolazione, salute, biodiversità, ambiente e acqua.</w:t>
      </w:r>
    </w:p>
    <w:p w14:paraId="3E7D0A50" w14:textId="77777777" w:rsidR="00360024" w:rsidRDefault="00360024" w:rsidP="00D43E23">
      <w:pPr>
        <w:rPr>
          <w:rFonts w:asciiTheme="majorHAnsi" w:hAnsiTheme="majorHAnsi" w:cstheme="majorHAnsi"/>
          <w:sz w:val="20"/>
          <w:szCs w:val="20"/>
        </w:rPr>
      </w:pPr>
      <w:proofErr w:type="spellStart"/>
      <w:r w:rsidRPr="00CE6824">
        <w:rPr>
          <w:rFonts w:asciiTheme="majorHAnsi" w:hAnsiTheme="majorHAnsi" w:cstheme="majorHAnsi"/>
          <w:b/>
          <w:bCs/>
          <w:sz w:val="20"/>
          <w:szCs w:val="20"/>
        </w:rPr>
        <w:t>Material</w:t>
      </w:r>
      <w:proofErr w:type="spellEnd"/>
      <w:r w:rsidRPr="00CE6824">
        <w:rPr>
          <w:rFonts w:asciiTheme="majorHAnsi" w:hAnsiTheme="majorHAnsi" w:cstheme="majorHAnsi"/>
          <w:b/>
          <w:bCs/>
          <w:sz w:val="20"/>
          <w:szCs w:val="20"/>
        </w:rPr>
        <w:t xml:space="preserve"> point</w:t>
      </w:r>
      <w:r>
        <w:rPr>
          <w:rFonts w:asciiTheme="majorHAnsi" w:hAnsiTheme="majorHAnsi" w:cstheme="majorHAnsi"/>
          <w:sz w:val="20"/>
          <w:szCs w:val="20"/>
        </w:rPr>
        <w:t xml:space="preserve"> nasce come</w:t>
      </w:r>
      <w:r w:rsidRPr="00360024">
        <w:rPr>
          <w:rFonts w:asciiTheme="majorHAnsi" w:hAnsiTheme="majorHAnsi" w:cstheme="majorHAnsi"/>
          <w:sz w:val="20"/>
          <w:szCs w:val="20"/>
        </w:rPr>
        <w:t xml:space="preserve"> un archivio fisico e digitale nato dalla collaborazione di ABA – Accademia di Belle Arti di Perugia, con </w:t>
      </w:r>
      <w:proofErr w:type="spellStart"/>
      <w:r w:rsidRPr="00360024">
        <w:rPr>
          <w:rFonts w:asciiTheme="majorHAnsi" w:hAnsiTheme="majorHAnsi" w:cstheme="majorHAnsi"/>
          <w:sz w:val="20"/>
          <w:szCs w:val="20"/>
        </w:rPr>
        <w:t>Material</w:t>
      </w:r>
      <w:proofErr w:type="spellEnd"/>
      <w:r w:rsidRPr="00360024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60024">
        <w:rPr>
          <w:rFonts w:asciiTheme="majorHAnsi" w:hAnsiTheme="majorHAnsi" w:cstheme="majorHAnsi"/>
          <w:sz w:val="20"/>
          <w:szCs w:val="20"/>
        </w:rPr>
        <w:t>ConneXion</w:t>
      </w:r>
      <w:proofErr w:type="spellEnd"/>
      <w:r w:rsidRPr="00360024">
        <w:rPr>
          <w:rFonts w:asciiTheme="majorHAnsi" w:hAnsiTheme="majorHAnsi" w:cstheme="majorHAnsi"/>
          <w:sz w:val="20"/>
          <w:szCs w:val="20"/>
        </w:rPr>
        <w:t xml:space="preserve">, il più grande centro internazionale di consulenza su materiali innovativi e sostenibili, con sedi in Usa, Europa e Asia. </w:t>
      </w:r>
    </w:p>
    <w:p w14:paraId="5A29B942" w14:textId="4F76A1F2" w:rsidR="00D43E23" w:rsidRPr="00D43E23" w:rsidRDefault="00360024" w:rsidP="00E92D20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Sempre negli </w:t>
      </w:r>
      <w:r w:rsidRPr="00360024">
        <w:rPr>
          <w:rFonts w:asciiTheme="majorHAnsi" w:hAnsiTheme="majorHAnsi" w:cstheme="majorHAnsi"/>
          <w:sz w:val="20"/>
          <w:szCs w:val="20"/>
        </w:rPr>
        <w:t xml:space="preserve">spazi dell’ABA, sarà possibile visitare anche la installazione </w:t>
      </w:r>
      <w:proofErr w:type="spellStart"/>
      <w:r w:rsidRPr="00CE6824">
        <w:rPr>
          <w:rFonts w:asciiTheme="majorHAnsi" w:hAnsiTheme="majorHAnsi" w:cstheme="majorHAnsi"/>
          <w:b/>
          <w:bCs/>
          <w:sz w:val="20"/>
          <w:szCs w:val="20"/>
        </w:rPr>
        <w:t>Materioteca</w:t>
      </w:r>
      <w:proofErr w:type="spellEnd"/>
      <w:r w:rsidRPr="00CE6824">
        <w:rPr>
          <w:rFonts w:asciiTheme="majorHAnsi" w:hAnsiTheme="majorHAnsi" w:cstheme="majorHAnsi"/>
          <w:b/>
          <w:bCs/>
          <w:sz w:val="20"/>
          <w:szCs w:val="20"/>
        </w:rPr>
        <w:t xml:space="preserve"> Urbana</w:t>
      </w:r>
      <w:r w:rsidRPr="00360024">
        <w:rPr>
          <w:rFonts w:asciiTheme="majorHAnsi" w:hAnsiTheme="majorHAnsi" w:cstheme="majorHAnsi"/>
          <w:sz w:val="20"/>
          <w:szCs w:val="20"/>
        </w:rPr>
        <w:t xml:space="preserve">, le materie di una città, realizzata dagli studenti del </w:t>
      </w:r>
      <w:r>
        <w:rPr>
          <w:rFonts w:asciiTheme="majorHAnsi" w:hAnsiTheme="majorHAnsi" w:cstheme="majorHAnsi"/>
          <w:sz w:val="20"/>
          <w:szCs w:val="20"/>
        </w:rPr>
        <w:t>b</w:t>
      </w:r>
      <w:r w:rsidRPr="00360024">
        <w:rPr>
          <w:rFonts w:asciiTheme="majorHAnsi" w:hAnsiTheme="majorHAnsi" w:cstheme="majorHAnsi"/>
          <w:sz w:val="20"/>
          <w:szCs w:val="20"/>
        </w:rPr>
        <w:t xml:space="preserve">iennio </w:t>
      </w:r>
      <w:r>
        <w:rPr>
          <w:rFonts w:asciiTheme="majorHAnsi" w:hAnsiTheme="majorHAnsi" w:cstheme="majorHAnsi"/>
          <w:sz w:val="20"/>
          <w:szCs w:val="20"/>
        </w:rPr>
        <w:t>s</w:t>
      </w:r>
      <w:r w:rsidRPr="00360024">
        <w:rPr>
          <w:rFonts w:asciiTheme="majorHAnsi" w:hAnsiTheme="majorHAnsi" w:cstheme="majorHAnsi"/>
          <w:sz w:val="20"/>
          <w:szCs w:val="20"/>
        </w:rPr>
        <w:t xml:space="preserve">pecialistico in Brand Design coordinato da Marco Tortoioli Ricci, Elisabetta </w:t>
      </w:r>
      <w:proofErr w:type="spellStart"/>
      <w:r w:rsidRPr="00360024">
        <w:rPr>
          <w:rFonts w:asciiTheme="majorHAnsi" w:hAnsiTheme="majorHAnsi" w:cstheme="majorHAnsi"/>
          <w:sz w:val="20"/>
          <w:szCs w:val="20"/>
        </w:rPr>
        <w:t>Furin</w:t>
      </w:r>
      <w:proofErr w:type="spellEnd"/>
      <w:r w:rsidRPr="00360024">
        <w:rPr>
          <w:rFonts w:asciiTheme="majorHAnsi" w:hAnsiTheme="majorHAnsi" w:cstheme="majorHAnsi"/>
          <w:sz w:val="20"/>
          <w:szCs w:val="20"/>
        </w:rPr>
        <w:t xml:space="preserve"> e Maddalena Vantaggi: un lavoro in chiave etnografica di identificazione, mappatura e restituzione delle materie, tangibili e intangibili, di cui è costituita la città di Perugia.</w:t>
      </w:r>
    </w:p>
    <w:p w14:paraId="55CA1496" w14:textId="782D7DB6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042D750F" w14:textId="77777777" w:rsidR="00E5371B" w:rsidRPr="007C2314" w:rsidRDefault="00E5371B" w:rsidP="00E5371B">
      <w:pPr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 xml:space="preserve">Il programma definitivo del festival è disponibile sul sito </w:t>
      </w:r>
      <w:hyperlink r:id="rId6" w:history="1">
        <w:r w:rsidRPr="007C2314">
          <w:rPr>
            <w:rStyle w:val="Collegamentoipertestuale"/>
            <w:rFonts w:asciiTheme="majorHAnsi" w:hAnsiTheme="majorHAnsi" w:cstheme="majorHAnsi"/>
            <w:sz w:val="20"/>
            <w:szCs w:val="20"/>
          </w:rPr>
          <w:t>https://seed360.org/programma/</w:t>
        </w:r>
      </w:hyperlink>
    </w:p>
    <w:p w14:paraId="30B1C593" w14:textId="77777777" w:rsidR="00E92D20" w:rsidRPr="007C2314" w:rsidRDefault="00E92D20" w:rsidP="00E92D20">
      <w:pPr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2EF562BC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  <w:r w:rsidRPr="00770056">
        <w:rPr>
          <w:rFonts w:asciiTheme="majorHAnsi" w:hAnsiTheme="majorHAnsi" w:cstheme="majorHAnsi"/>
          <w:sz w:val="20"/>
          <w:szCs w:val="20"/>
        </w:rPr>
        <w:t xml:space="preserve">A disposizione per interviste, Andrea Margaritelli, presidente </w:t>
      </w:r>
      <w:proofErr w:type="spellStart"/>
      <w:r w:rsidRPr="00770056">
        <w:rPr>
          <w:rFonts w:asciiTheme="majorHAnsi" w:hAnsiTheme="majorHAnsi" w:cstheme="majorHAnsi"/>
          <w:sz w:val="20"/>
          <w:szCs w:val="20"/>
        </w:rPr>
        <w:t>Inarch</w:t>
      </w:r>
      <w:proofErr w:type="spellEnd"/>
      <w:r w:rsidRPr="00770056">
        <w:rPr>
          <w:rFonts w:asciiTheme="majorHAnsi" w:hAnsiTheme="majorHAnsi" w:cstheme="majorHAnsi"/>
          <w:sz w:val="20"/>
          <w:szCs w:val="20"/>
        </w:rPr>
        <w:t>,</w:t>
      </w:r>
      <w:r>
        <w:rPr>
          <w:rFonts w:asciiTheme="majorHAnsi" w:hAnsiTheme="majorHAnsi" w:cstheme="majorHAnsi"/>
          <w:sz w:val="20"/>
          <w:szCs w:val="20"/>
        </w:rPr>
        <w:t xml:space="preserve"> e Barbara Cadeddu, coordinatrice scientifica del programma del festival.</w:t>
      </w:r>
      <w:r w:rsidRPr="00770056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174AD69" w14:textId="77777777" w:rsidR="00E5371B" w:rsidRPr="007C2314" w:rsidRDefault="00E5371B" w:rsidP="00E92D20">
      <w:pPr>
        <w:rPr>
          <w:rFonts w:asciiTheme="majorHAnsi" w:hAnsiTheme="majorHAnsi" w:cstheme="majorHAnsi"/>
          <w:sz w:val="20"/>
          <w:szCs w:val="20"/>
        </w:rPr>
      </w:pPr>
    </w:p>
    <w:p w14:paraId="31356630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689E0CD6" w14:textId="77777777" w:rsidR="00E92D20" w:rsidRPr="007C2314" w:rsidRDefault="00E92D20" w:rsidP="00E92D20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7C2314">
        <w:rPr>
          <w:rFonts w:asciiTheme="majorHAnsi" w:hAnsiTheme="majorHAnsi" w:cstheme="majorHAnsi"/>
          <w:b/>
          <w:bCs/>
          <w:sz w:val="20"/>
          <w:szCs w:val="20"/>
        </w:rPr>
        <w:t>COMMUNICATION PARTNER E COORDINAMENTO UFFICIO STAMPA</w:t>
      </w:r>
    </w:p>
    <w:p w14:paraId="125F5FF0" w14:textId="77777777" w:rsidR="00E92D20" w:rsidRPr="007C2314" w:rsidRDefault="00E92D20" w:rsidP="00E92D20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7C2314">
        <w:rPr>
          <w:rFonts w:asciiTheme="majorHAnsi" w:hAnsiTheme="majorHAnsi" w:cstheme="majorHAnsi"/>
          <w:b/>
          <w:bCs/>
          <w:sz w:val="20"/>
          <w:szCs w:val="20"/>
        </w:rPr>
        <w:t>PPAN</w:t>
      </w:r>
    </w:p>
    <w:p w14:paraId="6FF026C4" w14:textId="77777777" w:rsidR="00E92D20" w:rsidRPr="007C2314" w:rsidRDefault="00000000" w:rsidP="00E92D20">
      <w:pPr>
        <w:rPr>
          <w:rFonts w:asciiTheme="majorHAnsi" w:hAnsiTheme="majorHAnsi" w:cstheme="majorHAnsi"/>
          <w:sz w:val="20"/>
          <w:szCs w:val="20"/>
        </w:rPr>
      </w:pPr>
      <w:hyperlink r:id="rId7" w:history="1">
        <w:r w:rsidR="00E92D20" w:rsidRPr="007C2314">
          <w:rPr>
            <w:rStyle w:val="Collegamentoipertestuale"/>
            <w:rFonts w:asciiTheme="majorHAnsi" w:hAnsiTheme="majorHAnsi" w:cstheme="majorHAnsi"/>
            <w:sz w:val="20"/>
            <w:szCs w:val="20"/>
          </w:rPr>
          <w:t>comunicazione@ppan.it</w:t>
        </w:r>
      </w:hyperlink>
    </w:p>
    <w:p w14:paraId="6B0C3053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>+39 3441812219</w:t>
      </w:r>
    </w:p>
    <w:p w14:paraId="4DA6DB8F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4962D749" w14:textId="77777777" w:rsidR="00E92D20" w:rsidRDefault="00E92D20"/>
    <w:sectPr w:rsidR="00E92D20" w:rsidSect="00C21846">
      <w:headerReference w:type="default" r:id="rId8"/>
      <w:footerReference w:type="default" r:id="rId9"/>
      <w:headerReference w:type="first" r:id="rId10"/>
      <w:pgSz w:w="11906" w:h="16838"/>
      <w:pgMar w:top="2711" w:right="1134" w:bottom="1406" w:left="991" w:header="125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78428" w14:textId="77777777" w:rsidR="00476ECC" w:rsidRDefault="00476ECC">
      <w:r>
        <w:separator/>
      </w:r>
    </w:p>
  </w:endnote>
  <w:endnote w:type="continuationSeparator" w:id="0">
    <w:p w14:paraId="4FBC281D" w14:textId="77777777" w:rsidR="00476ECC" w:rsidRDefault="0047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C8E94" w14:textId="77777777" w:rsidR="009E27C0" w:rsidRDefault="000A5463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5FA723" wp14:editId="619BA67B">
          <wp:simplePos x="0" y="0"/>
          <wp:positionH relativeFrom="column">
            <wp:posOffset>4641215</wp:posOffset>
          </wp:positionH>
          <wp:positionV relativeFrom="paragraph">
            <wp:posOffset>-221615</wp:posOffset>
          </wp:positionV>
          <wp:extent cx="1523365" cy="393065"/>
          <wp:effectExtent l="0" t="0" r="635" b="635"/>
          <wp:wrapNone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3365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B4EA270" wp14:editId="02BA6FCB">
          <wp:simplePos x="0" y="0"/>
          <wp:positionH relativeFrom="column">
            <wp:posOffset>2101850</wp:posOffset>
          </wp:positionH>
          <wp:positionV relativeFrom="paragraph">
            <wp:posOffset>-189865</wp:posOffset>
          </wp:positionV>
          <wp:extent cx="2095500" cy="33020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55F6EB3" wp14:editId="7926AC75">
          <wp:simplePos x="0" y="0"/>
          <wp:positionH relativeFrom="column">
            <wp:posOffset>6350</wp:posOffset>
          </wp:positionH>
          <wp:positionV relativeFrom="paragraph">
            <wp:posOffset>-424815</wp:posOffset>
          </wp:positionV>
          <wp:extent cx="1422400" cy="59690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40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ACF52" w14:textId="77777777" w:rsidR="00476ECC" w:rsidRDefault="00476ECC">
      <w:r>
        <w:separator/>
      </w:r>
    </w:p>
  </w:footnote>
  <w:footnote w:type="continuationSeparator" w:id="0">
    <w:p w14:paraId="0062A656" w14:textId="77777777" w:rsidR="00476ECC" w:rsidRDefault="00476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DD16" w14:textId="77777777" w:rsidR="009E27C0" w:rsidRPr="00F840DB" w:rsidRDefault="000A5463" w:rsidP="007628DC">
    <w:pPr>
      <w:pStyle w:val="Intestazione"/>
      <w:rPr>
        <w:rFonts w:ascii="Verdana" w:hAnsi="Verdana"/>
        <w:sz w:val="15"/>
        <w:szCs w:val="15"/>
      </w:rPr>
    </w:pPr>
    <w:r w:rsidRPr="00F840DB">
      <w:rPr>
        <w:rFonts w:ascii="Verdana" w:hAnsi="Verdana"/>
        <w:b/>
        <w:bCs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 wp14:anchorId="49C3DF97" wp14:editId="7A659059">
          <wp:simplePos x="0" y="0"/>
          <wp:positionH relativeFrom="column">
            <wp:posOffset>1402932</wp:posOffset>
          </wp:positionH>
          <wp:positionV relativeFrom="paragraph">
            <wp:posOffset>-436165</wp:posOffset>
          </wp:positionV>
          <wp:extent cx="3693600" cy="982800"/>
          <wp:effectExtent l="0" t="0" r="254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3600" cy="9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CB4A32" w14:textId="77777777" w:rsidR="009E27C0" w:rsidRPr="00F840DB" w:rsidRDefault="00000000" w:rsidP="00F840DB">
    <w:pPr>
      <w:pStyle w:val="Intestazione"/>
      <w:rPr>
        <w:rFonts w:ascii="Verdana" w:hAnsi="Verdana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61A27" w14:textId="77777777" w:rsidR="00CA3367" w:rsidRDefault="000A5463">
    <w:pPr>
      <w:pStyle w:val="Intestazione"/>
    </w:pPr>
    <w:r w:rsidRPr="00F840DB">
      <w:rPr>
        <w:rFonts w:ascii="Verdana" w:hAnsi="Verdana"/>
        <w:b/>
        <w:bCs/>
        <w:noProof/>
        <w:sz w:val="15"/>
        <w:szCs w:val="15"/>
      </w:rPr>
      <w:drawing>
        <wp:anchor distT="0" distB="0" distL="114300" distR="114300" simplePos="0" relativeHeight="251663360" behindDoc="1" locked="0" layoutInCell="1" allowOverlap="1" wp14:anchorId="5BB2F6C5" wp14:editId="7BB1BD8D">
          <wp:simplePos x="0" y="0"/>
          <wp:positionH relativeFrom="column">
            <wp:align>center</wp:align>
          </wp:positionH>
          <wp:positionV relativeFrom="paragraph">
            <wp:posOffset>-485140</wp:posOffset>
          </wp:positionV>
          <wp:extent cx="3693600" cy="982800"/>
          <wp:effectExtent l="0" t="0" r="254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3600" cy="9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20"/>
    <w:rsid w:val="000A5463"/>
    <w:rsid w:val="00223AA6"/>
    <w:rsid w:val="002B047D"/>
    <w:rsid w:val="00360024"/>
    <w:rsid w:val="00476ECC"/>
    <w:rsid w:val="004A4C9E"/>
    <w:rsid w:val="004D49AD"/>
    <w:rsid w:val="008E0170"/>
    <w:rsid w:val="009673C3"/>
    <w:rsid w:val="009F70A4"/>
    <w:rsid w:val="00AE31B9"/>
    <w:rsid w:val="00CE6824"/>
    <w:rsid w:val="00D43E23"/>
    <w:rsid w:val="00E051AA"/>
    <w:rsid w:val="00E5371B"/>
    <w:rsid w:val="00E92D20"/>
    <w:rsid w:val="00F3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983D08"/>
  <w15:chartTrackingRefBased/>
  <w15:docId w15:val="{DDE10529-6033-6F41-9DDC-5429C844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3AA6"/>
    <w:rPr>
      <w:rFonts w:ascii="Times New Roman" w:eastAsia="Times New Roman" w:hAnsi="Times New Roman" w:cs="Times New Roman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223A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23A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2D2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92D2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D20"/>
  </w:style>
  <w:style w:type="paragraph" w:styleId="Pidipagina">
    <w:name w:val="footer"/>
    <w:basedOn w:val="Normale"/>
    <w:link w:val="PidipaginaCarattere"/>
    <w:uiPriority w:val="99"/>
    <w:unhideWhenUsed/>
    <w:rsid w:val="00E92D2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D20"/>
  </w:style>
  <w:style w:type="character" w:styleId="Menzionenonrisolta">
    <w:name w:val="Unresolved Mention"/>
    <w:basedOn w:val="Carpredefinitoparagrafo"/>
    <w:uiPriority w:val="99"/>
    <w:semiHidden/>
    <w:unhideWhenUsed/>
    <w:rsid w:val="00223AA6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23AA6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23AA6"/>
    <w:rPr>
      <w:rFonts w:asciiTheme="majorHAnsi" w:eastAsiaTheme="majorEastAsia" w:hAnsiTheme="majorHAnsi" w:cstheme="majorBidi"/>
      <w:color w:val="1F3763" w:themeColor="accent1" w:themeShade="7F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31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5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8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4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5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27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9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8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54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4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3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41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6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19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75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omunicazione@ppan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ed360.org/programma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PPAN Office</dc:creator>
  <cp:keywords/>
  <dc:description/>
  <cp:lastModifiedBy>PPAN Office</cp:lastModifiedBy>
  <cp:revision>6</cp:revision>
  <dcterms:created xsi:type="dcterms:W3CDTF">2023-04-24T13:38:00Z</dcterms:created>
  <dcterms:modified xsi:type="dcterms:W3CDTF">2023-04-24T14:22:00Z</dcterms:modified>
</cp:coreProperties>
</file>