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98ED" w14:textId="77777777" w:rsidR="00CB6229" w:rsidRPr="007C2314" w:rsidRDefault="00CB6229" w:rsidP="00CB6229">
      <w:pPr>
        <w:rPr>
          <w:rFonts w:asciiTheme="majorHAnsi" w:hAnsiTheme="majorHAnsi" w:cstheme="majorHAnsi"/>
        </w:rPr>
      </w:pPr>
    </w:p>
    <w:p w14:paraId="51B73D24" w14:textId="5609385E" w:rsidR="009E27C0" w:rsidRPr="007C2314" w:rsidRDefault="009E27C0" w:rsidP="009E27C0">
      <w:pPr>
        <w:jc w:val="center"/>
        <w:rPr>
          <w:rFonts w:asciiTheme="majorHAnsi" w:hAnsiTheme="majorHAnsi" w:cstheme="majorHAnsi"/>
        </w:rPr>
      </w:pPr>
      <w:r w:rsidRPr="007C2314">
        <w:rPr>
          <w:rFonts w:asciiTheme="majorHAnsi" w:hAnsiTheme="majorHAnsi" w:cstheme="majorHAnsi"/>
        </w:rPr>
        <w:t>Comunicato stampa</w:t>
      </w:r>
    </w:p>
    <w:p w14:paraId="7DB17F37" w14:textId="77777777" w:rsidR="009E27C0" w:rsidRPr="007C2314" w:rsidRDefault="009E27C0" w:rsidP="009E27C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D6A6BD3" w14:textId="77777777" w:rsidR="009E27C0" w:rsidRPr="007C2314" w:rsidRDefault="009E27C0" w:rsidP="009E27C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EDABD9" w14:textId="77777777" w:rsidR="000F1657" w:rsidRDefault="000F1657" w:rsidP="000F1657">
      <w:pPr>
        <w:jc w:val="center"/>
        <w:rPr>
          <w:rFonts w:asciiTheme="majorHAnsi" w:hAnsiTheme="majorHAnsi" w:cstheme="majorHAnsi"/>
          <w:b/>
          <w:bCs/>
        </w:rPr>
      </w:pPr>
      <w:r w:rsidRPr="000F1657">
        <w:rPr>
          <w:rFonts w:asciiTheme="majorHAnsi" w:hAnsiTheme="majorHAnsi" w:cstheme="majorHAnsi"/>
          <w:b/>
          <w:bCs/>
        </w:rPr>
        <w:t>FESTIVAL SEED, NASCE LA PRIMA PIATTAFORMA PER RIFLETTERE</w:t>
      </w:r>
    </w:p>
    <w:p w14:paraId="103D2A20" w14:textId="2B0466EF" w:rsidR="009E27C0" w:rsidRPr="000F1657" w:rsidRDefault="000F1657" w:rsidP="000F1657">
      <w:pPr>
        <w:jc w:val="center"/>
        <w:rPr>
          <w:rFonts w:asciiTheme="majorHAnsi" w:hAnsiTheme="majorHAnsi" w:cstheme="majorHAnsi"/>
          <w:b/>
          <w:bCs/>
        </w:rPr>
      </w:pPr>
      <w:r w:rsidRPr="000F1657">
        <w:rPr>
          <w:rFonts w:asciiTheme="majorHAnsi" w:hAnsiTheme="majorHAnsi" w:cstheme="majorHAnsi"/>
          <w:b/>
          <w:bCs/>
        </w:rPr>
        <w:t>SUL FUTURO DELLE CITTÀ E I TERRITORI.</w:t>
      </w:r>
      <w:r w:rsidRPr="000F1657">
        <w:rPr>
          <w:rFonts w:asciiTheme="majorHAnsi" w:hAnsiTheme="majorHAnsi" w:cstheme="majorHAnsi"/>
          <w:b/>
          <w:bCs/>
        </w:rPr>
        <w:br/>
        <w:t>PUBBLICATO IL PROGRAMMA AGGIORNATO, AL VIA LE REGISTRAZIONI AGLI EVENTI</w:t>
      </w:r>
    </w:p>
    <w:p w14:paraId="4103F483" w14:textId="77777777" w:rsidR="009E27C0" w:rsidRPr="007C2314" w:rsidRDefault="009E27C0" w:rsidP="009E27C0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79808EAC" w14:textId="3191FDB5" w:rsidR="009E27C0" w:rsidRPr="007C2314" w:rsidRDefault="000F1657" w:rsidP="000F1657">
      <w:pPr>
        <w:jc w:val="center"/>
        <w:rPr>
          <w:rFonts w:asciiTheme="majorHAnsi" w:hAnsiTheme="majorHAnsi" w:cstheme="majorHAnsi"/>
          <w:sz w:val="20"/>
          <w:szCs w:val="20"/>
        </w:rPr>
      </w:pPr>
      <w:r w:rsidRPr="000F1657">
        <w:rPr>
          <w:rFonts w:asciiTheme="majorHAnsi" w:hAnsiTheme="majorHAnsi" w:cstheme="majorHAnsi"/>
          <w:sz w:val="20"/>
          <w:szCs w:val="20"/>
        </w:rPr>
        <w:t>L’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Umbria</w:t>
      </w:r>
      <w:r w:rsidRPr="000F1657">
        <w:rPr>
          <w:rFonts w:asciiTheme="majorHAnsi" w:hAnsiTheme="majorHAnsi" w:cstheme="majorHAnsi"/>
          <w:sz w:val="20"/>
          <w:szCs w:val="20"/>
        </w:rPr>
        <w:t xml:space="preserve"> al centro di una ricerca multidisciplinare che coinvolge 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natura</w:t>
      </w:r>
      <w:r w:rsidRPr="000F1657">
        <w:rPr>
          <w:rFonts w:asciiTheme="majorHAnsi" w:hAnsiTheme="majorHAnsi" w:cstheme="majorHAnsi"/>
          <w:sz w:val="20"/>
          <w:szCs w:val="20"/>
        </w:rPr>
        <w:t xml:space="preserve"> e 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spiritualità</w:t>
      </w:r>
      <w:r w:rsidRPr="000F1657">
        <w:rPr>
          <w:rFonts w:asciiTheme="majorHAnsi" w:hAnsiTheme="majorHAnsi" w:cstheme="majorHAnsi"/>
          <w:sz w:val="20"/>
          <w:szCs w:val="20"/>
        </w:rPr>
        <w:t xml:space="preserve">. Sette giorni di riflessioni dedicati al 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futuro dell’architettura e dell’ambiente</w:t>
      </w:r>
      <w:r w:rsidRPr="000F1657">
        <w:rPr>
          <w:rFonts w:asciiTheme="majorHAnsi" w:hAnsiTheme="majorHAnsi" w:cstheme="majorHAnsi"/>
          <w:sz w:val="20"/>
          <w:szCs w:val="20"/>
        </w:rPr>
        <w:t xml:space="preserve">, passando per lo 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spazio sacro</w:t>
      </w:r>
      <w:r w:rsidRPr="000F1657">
        <w:rPr>
          <w:rFonts w:asciiTheme="majorHAnsi" w:hAnsiTheme="majorHAnsi" w:cstheme="majorHAnsi"/>
          <w:sz w:val="20"/>
          <w:szCs w:val="20"/>
        </w:rPr>
        <w:t>.</w:t>
      </w:r>
      <w:r w:rsidRPr="000F1657">
        <w:rPr>
          <w:rFonts w:asciiTheme="majorHAnsi" w:hAnsiTheme="majorHAnsi" w:cstheme="majorHAnsi"/>
          <w:sz w:val="20"/>
          <w:szCs w:val="20"/>
        </w:rPr>
        <w:br/>
        <w:t xml:space="preserve">Cittadini, istituzioni, imprese, progettisti e designer, per la prima volta insieme grazie a una nuovissima 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agorà digitale</w:t>
      </w:r>
      <w:r w:rsidRPr="000F1657">
        <w:rPr>
          <w:rFonts w:asciiTheme="majorHAnsi" w:hAnsiTheme="majorHAnsi" w:cstheme="majorHAnsi"/>
          <w:sz w:val="20"/>
          <w:szCs w:val="20"/>
        </w:rPr>
        <w:t xml:space="preserve"> dove è già possibile 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iscriversi agli eventi</w:t>
      </w:r>
      <w:r w:rsidRPr="000F1657">
        <w:rPr>
          <w:rFonts w:asciiTheme="majorHAnsi" w:hAnsiTheme="majorHAnsi" w:cstheme="majorHAnsi"/>
          <w:sz w:val="20"/>
          <w:szCs w:val="20"/>
        </w:rPr>
        <w:t xml:space="preserve">: un luogo virtuale dove dialogare, scambiarsi idee e proporre azioni concrete da mettere in atto per </w:t>
      </w:r>
      <w:r w:rsidRPr="000F1657">
        <w:rPr>
          <w:rFonts w:asciiTheme="majorHAnsi" w:hAnsiTheme="majorHAnsi" w:cstheme="majorHAnsi"/>
          <w:b/>
          <w:bCs/>
          <w:sz w:val="20"/>
          <w:szCs w:val="20"/>
        </w:rPr>
        <w:t>un domani più umano e sostenibile</w:t>
      </w:r>
      <w:r w:rsidRPr="000F1657">
        <w:rPr>
          <w:rFonts w:asciiTheme="majorHAnsi" w:hAnsiTheme="majorHAnsi" w:cstheme="majorHAnsi"/>
          <w:sz w:val="20"/>
          <w:szCs w:val="20"/>
        </w:rPr>
        <w:t>.</w:t>
      </w:r>
    </w:p>
    <w:p w14:paraId="53EE527F" w14:textId="77777777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</w:p>
    <w:p w14:paraId="78DFAF45" w14:textId="77777777" w:rsidR="009E27C0" w:rsidRPr="007C2314" w:rsidRDefault="009E27C0" w:rsidP="009E27C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Perugia | Assisi</w:t>
      </w:r>
    </w:p>
    <w:p w14:paraId="3853E1CD" w14:textId="77777777" w:rsidR="009E27C0" w:rsidRPr="007C2314" w:rsidRDefault="009E27C0" w:rsidP="009E27C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24-30 aprile 2023</w:t>
      </w:r>
    </w:p>
    <w:p w14:paraId="050A5981" w14:textId="77777777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</w:p>
    <w:p w14:paraId="79187025" w14:textId="77777777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</w:p>
    <w:p w14:paraId="548E657B" w14:textId="36416164" w:rsidR="00CA3367" w:rsidRPr="007C2314" w:rsidRDefault="00CA3367" w:rsidP="00CA3367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i/>
          <w:iCs/>
          <w:sz w:val="20"/>
          <w:szCs w:val="20"/>
        </w:rPr>
        <w:t>5 aprile</w:t>
      </w:r>
      <w:r w:rsidR="009E27C0" w:rsidRPr="007C2314">
        <w:rPr>
          <w:rFonts w:asciiTheme="majorHAnsi" w:hAnsiTheme="majorHAnsi" w:cstheme="majorHAnsi"/>
          <w:i/>
          <w:iCs/>
          <w:sz w:val="20"/>
          <w:szCs w:val="20"/>
        </w:rPr>
        <w:t xml:space="preserve"> 2023 - </w:t>
      </w:r>
      <w:proofErr w:type="spellStart"/>
      <w:r w:rsidR="009E27C0" w:rsidRPr="007C2314">
        <w:rPr>
          <w:rFonts w:asciiTheme="majorHAnsi" w:hAnsiTheme="majorHAnsi" w:cstheme="majorHAnsi"/>
          <w:sz w:val="20"/>
          <w:szCs w:val="20"/>
        </w:rPr>
        <w:t>Seed</w:t>
      </w:r>
      <w:proofErr w:type="spellEnd"/>
      <w:r w:rsidR="009E27C0" w:rsidRPr="007C2314">
        <w:rPr>
          <w:rFonts w:asciiTheme="majorHAnsi" w:hAnsiTheme="majorHAnsi" w:cstheme="majorHAnsi"/>
          <w:sz w:val="20"/>
          <w:szCs w:val="20"/>
        </w:rPr>
        <w:t xml:space="preserve"> è il seme che fa germogliare le idee dove l’architettura è l’elemento fertilizzante. La </w:t>
      </w:r>
      <w:r w:rsidR="009E27C0"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prima edizione del Festival </w:t>
      </w:r>
      <w:proofErr w:type="spellStart"/>
      <w:r w:rsidR="009E27C0" w:rsidRPr="007C2314">
        <w:rPr>
          <w:rFonts w:asciiTheme="majorHAnsi" w:hAnsiTheme="majorHAnsi" w:cstheme="majorHAnsi"/>
          <w:b/>
          <w:bCs/>
          <w:sz w:val="20"/>
          <w:szCs w:val="20"/>
        </w:rPr>
        <w:t>Seed</w:t>
      </w:r>
      <w:proofErr w:type="spellEnd"/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9E27C0" w:rsidRPr="007C2314">
        <w:rPr>
          <w:rFonts w:asciiTheme="majorHAnsi" w:hAnsiTheme="majorHAnsi" w:cstheme="majorHAnsi"/>
          <w:sz w:val="20"/>
          <w:szCs w:val="20"/>
        </w:rPr>
        <w:t xml:space="preserve">in programma </w:t>
      </w:r>
      <w:r w:rsidR="009E27C0" w:rsidRPr="007C2314">
        <w:rPr>
          <w:rFonts w:asciiTheme="majorHAnsi" w:hAnsiTheme="majorHAnsi" w:cstheme="majorHAnsi"/>
          <w:b/>
          <w:bCs/>
          <w:sz w:val="20"/>
          <w:szCs w:val="20"/>
        </w:rPr>
        <w:t>dal 24 al 30 aprile 2023 a Perugia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7C2314">
        <w:rPr>
          <w:rFonts w:asciiTheme="majorHAnsi" w:hAnsiTheme="majorHAnsi" w:cstheme="majorHAnsi"/>
          <w:sz w:val="20"/>
          <w:szCs w:val="20"/>
        </w:rPr>
        <w:t xml:space="preserve">promuove una cultura della sostenibilità argomentata e consapevole, attraverso un processo di analisi delle principali tematiche ambientali su differenti scale, per disegnare il futuro dei centri urbani e dei territori. Ecco che la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community</w:t>
      </w:r>
      <w:r w:rsidRPr="007C2314">
        <w:rPr>
          <w:rFonts w:asciiTheme="majorHAnsi" w:hAnsiTheme="majorHAnsi" w:cstheme="majorHAnsi"/>
          <w:sz w:val="20"/>
          <w:szCs w:val="20"/>
        </w:rPr>
        <w:t xml:space="preserve"> è elemento fondamentale per la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condivisione di progetti e soluzioni</w:t>
      </w:r>
      <w:r w:rsidRPr="007C2314">
        <w:rPr>
          <w:rFonts w:asciiTheme="majorHAnsi" w:hAnsiTheme="majorHAnsi" w:cstheme="majorHAnsi"/>
          <w:sz w:val="20"/>
          <w:szCs w:val="20"/>
        </w:rPr>
        <w:t xml:space="preserve"> concrete, in risposta alle grandi sfide per la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difesa dell’ambiente e della salute</w:t>
      </w:r>
      <w:r w:rsidRPr="007C2314">
        <w:rPr>
          <w:rFonts w:asciiTheme="majorHAnsi" w:hAnsiTheme="majorHAnsi" w:cstheme="majorHAnsi"/>
          <w:sz w:val="20"/>
          <w:szCs w:val="20"/>
        </w:rPr>
        <w:t>. </w:t>
      </w:r>
    </w:p>
    <w:p w14:paraId="5CD1E3D0" w14:textId="75D7F9BF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</w:p>
    <w:p w14:paraId="4895B0FC" w14:textId="2924BF60" w:rsidR="00CA3367" w:rsidRPr="007C2314" w:rsidRDefault="00CA3367" w:rsidP="009E27C0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 xml:space="preserve">Il programma definitivo del festival è disponibile sul sito </w:t>
      </w:r>
      <w:hyperlink r:id="rId6" w:history="1">
        <w:r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https://seed360.org/programma/</w:t>
        </w:r>
      </w:hyperlink>
    </w:p>
    <w:p w14:paraId="3720173C" w14:textId="77777777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</w:p>
    <w:p w14:paraId="4C0D3759" w14:textId="77777777" w:rsidR="00CA3367" w:rsidRPr="007C2314" w:rsidRDefault="009E27C0" w:rsidP="00CA3367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 xml:space="preserve">Il festival è organizzato dalla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Fondazione Guglielmo Giordano</w:t>
      </w:r>
      <w:r w:rsidRPr="007C2314">
        <w:rPr>
          <w:rFonts w:asciiTheme="majorHAnsi" w:hAnsiTheme="majorHAnsi" w:cstheme="majorHAnsi"/>
          <w:sz w:val="20"/>
          <w:szCs w:val="20"/>
        </w:rPr>
        <w:t xml:space="preserve"> e promosso dall’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Istituto Nazionale di Architettura </w:t>
      </w:r>
      <w:r w:rsidRPr="007C2314">
        <w:rPr>
          <w:rFonts w:asciiTheme="majorHAnsi" w:hAnsiTheme="majorHAnsi" w:cstheme="majorHAnsi"/>
          <w:sz w:val="20"/>
          <w:szCs w:val="20"/>
        </w:rPr>
        <w:t xml:space="preserve">e dalla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Fondazione Umbra per l’Architettura</w:t>
      </w:r>
      <w:r w:rsidRPr="007C2314">
        <w:rPr>
          <w:rFonts w:asciiTheme="majorHAnsi" w:hAnsiTheme="majorHAnsi" w:cstheme="majorHAnsi"/>
          <w:sz w:val="20"/>
          <w:szCs w:val="20"/>
        </w:rPr>
        <w:t xml:space="preserve">, con il sostegno della Regione Umbria, della Provincia di Perugia, della Fondazione Perugia, del Comune di Perugia e del Comune di Assisi. </w:t>
      </w:r>
      <w:proofErr w:type="spellStart"/>
      <w:r w:rsidR="00CA3367" w:rsidRPr="007C2314">
        <w:rPr>
          <w:rFonts w:asciiTheme="majorHAnsi" w:hAnsiTheme="majorHAnsi" w:cstheme="majorHAnsi"/>
          <w:sz w:val="20"/>
          <w:szCs w:val="20"/>
        </w:rPr>
        <w:t>Seed</w:t>
      </w:r>
      <w:proofErr w:type="spellEnd"/>
      <w:r w:rsidR="00CA3367" w:rsidRPr="007C2314">
        <w:rPr>
          <w:rFonts w:asciiTheme="majorHAnsi" w:hAnsiTheme="majorHAnsi" w:cstheme="majorHAnsi"/>
          <w:sz w:val="20"/>
          <w:szCs w:val="20"/>
        </w:rPr>
        <w:t xml:space="preserve"> è tra i progetti vincitori della seconda edizione del Festival Architettura, promosso dalla Direzione Generale Creatività Contemporanea del Ministero della Cultura.</w:t>
      </w:r>
    </w:p>
    <w:p w14:paraId="6CDDD7A7" w14:textId="77777777" w:rsidR="00CA3367" w:rsidRPr="007C2314" w:rsidRDefault="00CA3367" w:rsidP="00CA3367">
      <w:pPr>
        <w:rPr>
          <w:rFonts w:asciiTheme="majorHAnsi" w:hAnsiTheme="majorHAnsi" w:cstheme="majorHAnsi"/>
          <w:sz w:val="20"/>
          <w:szCs w:val="20"/>
        </w:rPr>
      </w:pPr>
    </w:p>
    <w:p w14:paraId="38C76A31" w14:textId="20183441" w:rsidR="00CA3367" w:rsidRPr="007C2314" w:rsidRDefault="00CA3367" w:rsidP="00CA3367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 xml:space="preserve">Non solo una manifestazione, ma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una vera e propria community </w:t>
      </w:r>
      <w:r w:rsidRPr="007C2314">
        <w:rPr>
          <w:rFonts w:asciiTheme="majorHAnsi" w:hAnsiTheme="majorHAnsi" w:cstheme="majorHAnsi"/>
          <w:sz w:val="20"/>
          <w:szCs w:val="20"/>
        </w:rPr>
        <w:t>che invita gli esperti delle diverse discipline a collaborare al disegno delle città e dei territori con l’opportunità di aggregare bisogni e soluzioni, mettendo a valore la ricchezza d</w:t>
      </w:r>
      <w:r w:rsidR="00CB6229" w:rsidRPr="007C2314">
        <w:rPr>
          <w:rFonts w:asciiTheme="majorHAnsi" w:hAnsiTheme="majorHAnsi" w:cstheme="majorHAnsi"/>
          <w:sz w:val="20"/>
          <w:szCs w:val="20"/>
        </w:rPr>
        <w:t>ella</w:t>
      </w:r>
      <w:r w:rsidRPr="007C2314">
        <w:rPr>
          <w:rFonts w:asciiTheme="majorHAnsi" w:hAnsiTheme="majorHAnsi" w:cstheme="majorHAnsi"/>
          <w:sz w:val="20"/>
          <w:szCs w:val="20"/>
        </w:rPr>
        <w:t xml:space="preserve"> collettività</w:t>
      </w:r>
      <w:r w:rsidR="00CB6229" w:rsidRPr="007C2314">
        <w:rPr>
          <w:rFonts w:asciiTheme="majorHAnsi" w:hAnsiTheme="majorHAnsi" w:cstheme="majorHAnsi"/>
          <w:sz w:val="20"/>
          <w:szCs w:val="20"/>
        </w:rPr>
        <w:t>, con</w:t>
      </w:r>
      <w:r w:rsidRPr="007C2314">
        <w:rPr>
          <w:rFonts w:asciiTheme="majorHAnsi" w:hAnsiTheme="majorHAnsi" w:cstheme="majorHAnsi"/>
          <w:sz w:val="20"/>
          <w:szCs w:val="20"/>
        </w:rPr>
        <w:t xml:space="preserve"> persone e aziende operanti sinergicamente in più settori.</w:t>
      </w:r>
    </w:p>
    <w:p w14:paraId="52495850" w14:textId="77777777" w:rsidR="00CA3367" w:rsidRPr="007C2314" w:rsidRDefault="00CA3367" w:rsidP="009E27C0">
      <w:pPr>
        <w:rPr>
          <w:rFonts w:asciiTheme="majorHAnsi" w:hAnsiTheme="majorHAnsi" w:cstheme="majorHAnsi"/>
          <w:sz w:val="20"/>
          <w:szCs w:val="20"/>
        </w:rPr>
      </w:pPr>
    </w:p>
    <w:p w14:paraId="7B84BFB2" w14:textId="052A31A7" w:rsidR="00CA3367" w:rsidRPr="00770056" w:rsidRDefault="009E27C0" w:rsidP="009E27C0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«</w:t>
      </w:r>
      <w:r w:rsidRPr="007C2314">
        <w:rPr>
          <w:rFonts w:asciiTheme="majorHAnsi" w:hAnsiTheme="majorHAnsi" w:cstheme="majorHAnsi"/>
          <w:i/>
          <w:iCs/>
          <w:sz w:val="20"/>
          <w:szCs w:val="20"/>
        </w:rPr>
        <w:t>Questo festival intende abbracciare l’intero territorio dell’Umbria, non solo Perugia e Assisi. Due città unite da valori simbolici molto forti che evocano arte, cultura, rispetto dell’ambiente e spiritualità. Il festival declina queste profonde radici storiche nella contemporaneità e getta un grande ponte verso il futuro.</w:t>
      </w:r>
      <w:r w:rsidR="0077005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7C2314">
        <w:rPr>
          <w:rFonts w:asciiTheme="majorHAnsi" w:hAnsiTheme="majorHAnsi" w:cstheme="majorHAnsi"/>
          <w:i/>
          <w:iCs/>
          <w:sz w:val="20"/>
          <w:szCs w:val="20"/>
        </w:rPr>
        <w:t xml:space="preserve">Il tema centrale di </w:t>
      </w:r>
      <w:proofErr w:type="spellStart"/>
      <w:r w:rsidRPr="007C2314">
        <w:rPr>
          <w:rFonts w:asciiTheme="majorHAnsi" w:hAnsiTheme="majorHAnsi" w:cstheme="majorHAnsi"/>
          <w:i/>
          <w:iCs/>
          <w:sz w:val="20"/>
          <w:szCs w:val="20"/>
        </w:rPr>
        <w:t>Seed</w:t>
      </w:r>
      <w:proofErr w:type="spellEnd"/>
      <w:r w:rsidRPr="007C2314">
        <w:rPr>
          <w:rFonts w:asciiTheme="majorHAnsi" w:hAnsiTheme="majorHAnsi" w:cstheme="majorHAnsi"/>
          <w:i/>
          <w:iCs/>
          <w:sz w:val="20"/>
          <w:szCs w:val="20"/>
        </w:rPr>
        <w:t xml:space="preserve"> 2023 sarà quello della rigenerazione umana, visione che mira a riconciliare l’uomo con il cielo e la terra: con la sua dimensione spirituale e con le altre forze della natura</w:t>
      </w:r>
      <w:r w:rsidRPr="007C2314">
        <w:rPr>
          <w:rFonts w:asciiTheme="majorHAnsi" w:hAnsiTheme="majorHAnsi" w:cstheme="majorHAnsi"/>
          <w:sz w:val="20"/>
          <w:szCs w:val="20"/>
        </w:rPr>
        <w:t xml:space="preserve">», ha dichiarato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Andrea Margaritelli</w:t>
      </w:r>
      <w:r w:rsidRPr="007C2314">
        <w:rPr>
          <w:rFonts w:asciiTheme="majorHAnsi" w:hAnsiTheme="majorHAnsi" w:cstheme="majorHAnsi"/>
          <w:sz w:val="20"/>
          <w:szCs w:val="20"/>
        </w:rPr>
        <w:t>, presidente dell’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Istituto Nazionale di Architettura</w:t>
      </w:r>
      <w:r w:rsidRPr="007C2314">
        <w:rPr>
          <w:rFonts w:asciiTheme="majorHAnsi" w:hAnsiTheme="majorHAnsi" w:cstheme="majorHAnsi"/>
          <w:sz w:val="20"/>
          <w:szCs w:val="20"/>
        </w:rPr>
        <w:t>.</w:t>
      </w:r>
    </w:p>
    <w:p w14:paraId="660C3657" w14:textId="77777777" w:rsidR="00C21846" w:rsidRPr="007C2314" w:rsidRDefault="00C21846" w:rsidP="009E27C0">
      <w:pPr>
        <w:rPr>
          <w:rFonts w:asciiTheme="majorHAnsi" w:hAnsiTheme="majorHAnsi" w:cstheme="majorHAnsi"/>
          <w:sz w:val="20"/>
          <w:szCs w:val="20"/>
        </w:rPr>
      </w:pPr>
    </w:p>
    <w:p w14:paraId="4A3A6BB3" w14:textId="57C38687" w:rsidR="00C21846" w:rsidRPr="007C2314" w:rsidRDefault="00C21846" w:rsidP="00C21846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Come unirsi alla community di </w:t>
      </w:r>
      <w:proofErr w:type="spellStart"/>
      <w:r w:rsidRPr="007C2314">
        <w:rPr>
          <w:rFonts w:asciiTheme="majorHAnsi" w:hAnsiTheme="majorHAnsi" w:cstheme="majorHAnsi"/>
          <w:b/>
          <w:bCs/>
          <w:sz w:val="20"/>
          <w:szCs w:val="20"/>
        </w:rPr>
        <w:t>Seed</w:t>
      </w:r>
      <w:proofErr w:type="spellEnd"/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 - </w:t>
      </w:r>
      <w:r w:rsidRPr="007C2314">
        <w:rPr>
          <w:rFonts w:asciiTheme="majorHAnsi" w:hAnsiTheme="majorHAnsi" w:cstheme="majorHAnsi"/>
          <w:sz w:val="20"/>
          <w:szCs w:val="20"/>
        </w:rPr>
        <w:t xml:space="preserve">Per registrarsi alla piattaforma occorre collegarsi all’indirizzo </w:t>
      </w:r>
      <w:hyperlink r:id="rId7" w:history="1">
        <w:r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https://my.seed360.org/</w:t>
        </w:r>
      </w:hyperlink>
      <w:r w:rsidRPr="007C2314">
        <w:rPr>
          <w:rFonts w:asciiTheme="majorHAnsi" w:hAnsiTheme="majorHAnsi" w:cstheme="majorHAnsi"/>
          <w:sz w:val="20"/>
          <w:szCs w:val="20"/>
        </w:rPr>
        <w:t xml:space="preserve"> , inserire la propria e-mail</w:t>
      </w:r>
      <w:r w:rsidR="00CB6229" w:rsidRPr="007C2314">
        <w:rPr>
          <w:rFonts w:asciiTheme="majorHAnsi" w:hAnsiTheme="majorHAnsi" w:cstheme="majorHAnsi"/>
          <w:sz w:val="20"/>
          <w:szCs w:val="20"/>
        </w:rPr>
        <w:t xml:space="preserve"> e creare un profilo</w:t>
      </w:r>
      <w:r w:rsidRPr="007C2314">
        <w:rPr>
          <w:rFonts w:asciiTheme="majorHAnsi" w:hAnsiTheme="majorHAnsi" w:cstheme="majorHAnsi"/>
          <w:sz w:val="20"/>
          <w:szCs w:val="20"/>
        </w:rPr>
        <w:t xml:space="preserve">. </w:t>
      </w:r>
      <w:r w:rsidR="00CB6229" w:rsidRPr="007C2314">
        <w:rPr>
          <w:rFonts w:asciiTheme="majorHAnsi" w:hAnsiTheme="majorHAnsi" w:cstheme="majorHAnsi"/>
          <w:sz w:val="20"/>
          <w:szCs w:val="20"/>
        </w:rPr>
        <w:t>S</w:t>
      </w:r>
      <w:r w:rsidRPr="007C2314">
        <w:rPr>
          <w:rFonts w:asciiTheme="majorHAnsi" w:hAnsiTheme="majorHAnsi" w:cstheme="majorHAnsi"/>
          <w:sz w:val="20"/>
          <w:szCs w:val="20"/>
        </w:rPr>
        <w:t>arà possibile accedere a diverse aree tematiche, tra cui “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community</w:t>
      </w:r>
      <w:r w:rsidRPr="007C2314">
        <w:rPr>
          <w:rFonts w:asciiTheme="majorHAnsi" w:hAnsiTheme="majorHAnsi" w:cstheme="majorHAnsi"/>
          <w:sz w:val="20"/>
          <w:szCs w:val="20"/>
        </w:rPr>
        <w:t>”, un punto di ritrovo virtuale denominato “</w:t>
      </w:r>
      <w:r w:rsidRPr="007C2314">
        <w:rPr>
          <w:rFonts w:asciiTheme="majorHAnsi" w:hAnsiTheme="majorHAnsi" w:cstheme="majorHAnsi"/>
          <w:i/>
          <w:iCs/>
          <w:sz w:val="20"/>
          <w:szCs w:val="20"/>
        </w:rPr>
        <w:t xml:space="preserve">la </w:t>
      </w:r>
      <w:proofErr w:type="spellStart"/>
      <w:r w:rsidRPr="007C2314">
        <w:rPr>
          <w:rFonts w:asciiTheme="majorHAnsi" w:hAnsiTheme="majorHAnsi" w:cstheme="majorHAnsi"/>
          <w:i/>
          <w:iCs/>
          <w:sz w:val="20"/>
          <w:szCs w:val="20"/>
        </w:rPr>
        <w:t>plaza</w:t>
      </w:r>
      <w:proofErr w:type="spellEnd"/>
      <w:r w:rsidRPr="007C2314">
        <w:rPr>
          <w:rFonts w:asciiTheme="majorHAnsi" w:hAnsiTheme="majorHAnsi" w:cstheme="majorHAnsi"/>
          <w:sz w:val="20"/>
          <w:szCs w:val="20"/>
        </w:rPr>
        <w:t xml:space="preserve">”, in cui </w:t>
      </w:r>
      <w:r w:rsidR="00CB6229" w:rsidRPr="007C2314">
        <w:rPr>
          <w:rFonts w:asciiTheme="majorHAnsi" w:hAnsiTheme="majorHAnsi" w:cstheme="majorHAnsi"/>
          <w:sz w:val="20"/>
          <w:szCs w:val="20"/>
        </w:rPr>
        <w:t xml:space="preserve">ciascuno </w:t>
      </w:r>
      <w:r w:rsidRPr="007C2314">
        <w:rPr>
          <w:rFonts w:asciiTheme="majorHAnsi" w:hAnsiTheme="majorHAnsi" w:cstheme="majorHAnsi"/>
          <w:sz w:val="20"/>
          <w:szCs w:val="20"/>
        </w:rPr>
        <w:t>sarà riconosciuto dall’Intelligenza Artificiale in base agli interessi dichiarati e messo in collegamento con altri profili “simili”.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7C2314">
        <w:rPr>
          <w:rFonts w:asciiTheme="majorHAnsi" w:hAnsiTheme="majorHAnsi" w:cstheme="majorHAnsi"/>
          <w:sz w:val="20"/>
          <w:szCs w:val="20"/>
        </w:rPr>
        <w:t>Qui gli utenti registrati potranno conoscersi, incontrarsi, creare una conversazione attraverso una chat, condividere la propria agenda</w:t>
      </w:r>
      <w:r w:rsidR="00CB6229" w:rsidRPr="007C2314">
        <w:rPr>
          <w:rFonts w:asciiTheme="majorHAnsi" w:hAnsiTheme="majorHAnsi" w:cstheme="majorHAnsi"/>
          <w:sz w:val="20"/>
          <w:szCs w:val="20"/>
        </w:rPr>
        <w:t xml:space="preserve"> nei giorni del festival.</w:t>
      </w:r>
    </w:p>
    <w:p w14:paraId="1CA016EE" w14:textId="77777777" w:rsidR="00C21846" w:rsidRPr="007C2314" w:rsidRDefault="00C21846" w:rsidP="00C21846">
      <w:pPr>
        <w:rPr>
          <w:rFonts w:asciiTheme="majorHAnsi" w:hAnsiTheme="majorHAnsi" w:cstheme="majorHAnsi"/>
          <w:sz w:val="20"/>
          <w:szCs w:val="20"/>
        </w:rPr>
      </w:pPr>
    </w:p>
    <w:p w14:paraId="41C70696" w14:textId="7210F840" w:rsidR="00C21846" w:rsidRPr="007C2314" w:rsidRDefault="00C21846" w:rsidP="00C21846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Come funziona -</w:t>
      </w:r>
      <w:r w:rsidRPr="007C2314">
        <w:rPr>
          <w:rFonts w:asciiTheme="majorHAnsi" w:hAnsiTheme="majorHAnsi" w:cstheme="majorHAnsi"/>
          <w:sz w:val="20"/>
          <w:szCs w:val="20"/>
        </w:rPr>
        <w:t xml:space="preserve"> Quando ci si registra alla piattaforma si deve necessariamente selezionare i propri interessi legati all’ambito di </w:t>
      </w:r>
      <w:proofErr w:type="spellStart"/>
      <w:r w:rsidRPr="007C2314">
        <w:rPr>
          <w:rFonts w:asciiTheme="majorHAnsi" w:hAnsiTheme="majorHAnsi" w:cstheme="majorHAnsi"/>
          <w:sz w:val="20"/>
          <w:szCs w:val="20"/>
        </w:rPr>
        <w:t>Seed</w:t>
      </w:r>
      <w:proofErr w:type="spellEnd"/>
      <w:r w:rsidRPr="007C2314">
        <w:rPr>
          <w:rFonts w:asciiTheme="majorHAnsi" w:hAnsiTheme="majorHAnsi" w:cstheme="majorHAnsi"/>
          <w:sz w:val="20"/>
          <w:szCs w:val="20"/>
        </w:rPr>
        <w:t xml:space="preserve">, grazie a diverse parole </w:t>
      </w:r>
      <w:r w:rsidR="00CB6229" w:rsidRPr="007C2314">
        <w:rPr>
          <w:rFonts w:asciiTheme="majorHAnsi" w:hAnsiTheme="majorHAnsi" w:cstheme="majorHAnsi"/>
          <w:sz w:val="20"/>
          <w:szCs w:val="20"/>
        </w:rPr>
        <w:t>chiave,</w:t>
      </w:r>
      <w:r w:rsidRPr="007C2314">
        <w:rPr>
          <w:rFonts w:asciiTheme="majorHAnsi" w:hAnsiTheme="majorHAnsi" w:cstheme="majorHAnsi"/>
          <w:sz w:val="20"/>
          <w:szCs w:val="20"/>
        </w:rPr>
        <w:t xml:space="preserve"> tra cui design, sostenibilità e ambiente. Nella </w:t>
      </w:r>
      <w:proofErr w:type="spellStart"/>
      <w:r w:rsidRPr="007C2314">
        <w:rPr>
          <w:rFonts w:asciiTheme="majorHAnsi" w:hAnsiTheme="majorHAnsi" w:cstheme="majorHAnsi"/>
          <w:i/>
          <w:iCs/>
          <w:sz w:val="20"/>
          <w:szCs w:val="20"/>
        </w:rPr>
        <w:t>plaza</w:t>
      </w:r>
      <w:proofErr w:type="spellEnd"/>
      <w:r w:rsidRPr="007C2314">
        <w:rPr>
          <w:rFonts w:asciiTheme="majorHAnsi" w:hAnsiTheme="majorHAnsi" w:cstheme="majorHAnsi"/>
          <w:sz w:val="20"/>
          <w:szCs w:val="20"/>
        </w:rPr>
        <w:t xml:space="preserve"> saranno presenti anche gli avatar di aziende partner. </w:t>
      </w:r>
      <w:r w:rsidR="00CB6229" w:rsidRPr="007C2314">
        <w:rPr>
          <w:rFonts w:asciiTheme="majorHAnsi" w:hAnsiTheme="majorHAnsi" w:cstheme="majorHAnsi"/>
          <w:sz w:val="20"/>
          <w:szCs w:val="20"/>
        </w:rPr>
        <w:t>Nei giorni del</w:t>
      </w:r>
      <w:r w:rsidRPr="007C2314">
        <w:rPr>
          <w:rFonts w:asciiTheme="majorHAnsi" w:hAnsiTheme="majorHAnsi" w:cstheme="majorHAnsi"/>
          <w:sz w:val="20"/>
          <w:szCs w:val="20"/>
        </w:rPr>
        <w:t xml:space="preserve">l’evento si troveranno in streaming i video degli incontri, degli spettacoli </w:t>
      </w:r>
      <w:r w:rsidRPr="007C2314">
        <w:rPr>
          <w:rFonts w:asciiTheme="majorHAnsi" w:hAnsiTheme="majorHAnsi" w:cstheme="majorHAnsi"/>
          <w:sz w:val="20"/>
          <w:szCs w:val="20"/>
        </w:rPr>
        <w:lastRenderedPageBreak/>
        <w:t xml:space="preserve">e dei talk. La piattaforma sarà attiva tutto l’anno con </w:t>
      </w:r>
      <w:r w:rsidR="00CB6229" w:rsidRPr="007C2314">
        <w:rPr>
          <w:rFonts w:asciiTheme="majorHAnsi" w:hAnsiTheme="majorHAnsi" w:cstheme="majorHAnsi"/>
          <w:sz w:val="20"/>
          <w:szCs w:val="20"/>
        </w:rPr>
        <w:t>nuove</w:t>
      </w:r>
      <w:r w:rsidRPr="007C2314">
        <w:rPr>
          <w:rFonts w:asciiTheme="majorHAnsi" w:hAnsiTheme="majorHAnsi" w:cstheme="majorHAnsi"/>
          <w:sz w:val="20"/>
          <w:szCs w:val="20"/>
        </w:rPr>
        <w:t xml:space="preserve"> </w:t>
      </w:r>
      <w:r w:rsidR="00CB6229" w:rsidRPr="007C2314">
        <w:rPr>
          <w:rFonts w:asciiTheme="majorHAnsi" w:hAnsiTheme="majorHAnsi" w:cstheme="majorHAnsi"/>
          <w:sz w:val="20"/>
          <w:szCs w:val="20"/>
        </w:rPr>
        <w:t xml:space="preserve">iniziative </w:t>
      </w:r>
      <w:r w:rsidRPr="007C2314">
        <w:rPr>
          <w:rFonts w:asciiTheme="majorHAnsi" w:hAnsiTheme="majorHAnsi" w:cstheme="majorHAnsi"/>
          <w:sz w:val="20"/>
          <w:szCs w:val="20"/>
        </w:rPr>
        <w:t xml:space="preserve">e aggiornamenti di contenuti. La previsione </w:t>
      </w:r>
      <w:r w:rsidR="00CB6229" w:rsidRPr="007C2314">
        <w:rPr>
          <w:rFonts w:asciiTheme="majorHAnsi" w:hAnsiTheme="majorHAnsi" w:cstheme="majorHAnsi"/>
          <w:sz w:val="20"/>
          <w:szCs w:val="20"/>
        </w:rPr>
        <w:t>iniziale è</w:t>
      </w:r>
      <w:r w:rsidRPr="007C2314">
        <w:rPr>
          <w:rFonts w:asciiTheme="majorHAnsi" w:hAnsiTheme="majorHAnsi" w:cstheme="majorHAnsi"/>
          <w:sz w:val="20"/>
          <w:szCs w:val="20"/>
        </w:rPr>
        <w:t xml:space="preserve"> di </w:t>
      </w:r>
      <w:r w:rsidR="00CB6229" w:rsidRPr="007C2314">
        <w:rPr>
          <w:rFonts w:asciiTheme="majorHAnsi" w:hAnsiTheme="majorHAnsi" w:cstheme="majorHAnsi"/>
          <w:sz w:val="20"/>
          <w:szCs w:val="20"/>
        </w:rPr>
        <w:t xml:space="preserve">almeno </w:t>
      </w:r>
      <w:r w:rsidRPr="007C2314">
        <w:rPr>
          <w:rFonts w:asciiTheme="majorHAnsi" w:hAnsiTheme="majorHAnsi" w:cstheme="majorHAnsi"/>
          <w:sz w:val="20"/>
          <w:szCs w:val="20"/>
        </w:rPr>
        <w:t>5mila iscritti.</w:t>
      </w:r>
    </w:p>
    <w:p w14:paraId="0B5484A8" w14:textId="77777777" w:rsidR="00C21846" w:rsidRPr="007C2314" w:rsidRDefault="00C21846" w:rsidP="00C21846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471E48B" w14:textId="77777777" w:rsidR="00C21846" w:rsidRPr="007C2314" w:rsidRDefault="00C21846" w:rsidP="00C21846">
      <w:pPr>
        <w:rPr>
          <w:rFonts w:asciiTheme="majorHAnsi" w:hAnsiTheme="majorHAnsi" w:cstheme="majorHAnsi"/>
          <w:sz w:val="20"/>
          <w:szCs w:val="20"/>
          <w:u w:val="single"/>
        </w:rPr>
      </w:pPr>
      <w:r w:rsidRPr="007C2314">
        <w:rPr>
          <w:rFonts w:asciiTheme="majorHAnsi" w:hAnsiTheme="majorHAnsi" w:cstheme="majorHAnsi"/>
          <w:sz w:val="20"/>
          <w:szCs w:val="20"/>
          <w:u w:val="single"/>
        </w:rPr>
        <w:t>Le registrazioni sono aperte.</w:t>
      </w:r>
    </w:p>
    <w:p w14:paraId="1C86C3AC" w14:textId="77777777" w:rsidR="00CA3367" w:rsidRPr="007C2314" w:rsidRDefault="00CA3367" w:rsidP="009E27C0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4A71A127" w14:textId="3134E337" w:rsidR="009E27C0" w:rsidRPr="007C2314" w:rsidRDefault="00770056" w:rsidP="009E27C0">
      <w:pPr>
        <w:rPr>
          <w:rFonts w:asciiTheme="majorHAnsi" w:hAnsiTheme="majorHAnsi" w:cstheme="majorHAnsi"/>
          <w:sz w:val="20"/>
          <w:szCs w:val="20"/>
        </w:rPr>
      </w:pPr>
      <w:r w:rsidRPr="00770056">
        <w:rPr>
          <w:rFonts w:asciiTheme="majorHAnsi" w:hAnsiTheme="majorHAnsi" w:cstheme="majorHAnsi"/>
          <w:sz w:val="20"/>
          <w:szCs w:val="20"/>
        </w:rPr>
        <w:t xml:space="preserve">A disposizione per interviste, Andrea Margaritelli, presidente </w:t>
      </w:r>
      <w:proofErr w:type="spellStart"/>
      <w:r w:rsidRPr="00770056">
        <w:rPr>
          <w:rFonts w:asciiTheme="majorHAnsi" w:hAnsiTheme="majorHAnsi" w:cstheme="majorHAnsi"/>
          <w:sz w:val="20"/>
          <w:szCs w:val="20"/>
        </w:rPr>
        <w:t>Inarch</w:t>
      </w:r>
      <w:proofErr w:type="spellEnd"/>
      <w:r w:rsidRPr="00770056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e Barbara Cadeddu, coordinatrice scientifica del programma del festival.</w:t>
      </w:r>
      <w:r w:rsidRPr="0077005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44043D7" w14:textId="77777777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</w:p>
    <w:p w14:paraId="30774D72" w14:textId="77777777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</w:p>
    <w:p w14:paraId="7BACCF01" w14:textId="197C0A6B" w:rsidR="009E27C0" w:rsidRPr="007C2314" w:rsidRDefault="009E27C0" w:rsidP="009E27C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COMMUNICATION PARTNER E COORDINAMENTO UFFICIO STAMPA</w:t>
      </w:r>
    </w:p>
    <w:p w14:paraId="2F8E5E10" w14:textId="77777777" w:rsidR="009E27C0" w:rsidRPr="007C2314" w:rsidRDefault="009E27C0" w:rsidP="009E27C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PPAN</w:t>
      </w:r>
    </w:p>
    <w:p w14:paraId="03BB59AB" w14:textId="77777777" w:rsidR="009E27C0" w:rsidRPr="007C2314" w:rsidRDefault="00000000" w:rsidP="009E27C0">
      <w:pPr>
        <w:rPr>
          <w:rFonts w:asciiTheme="majorHAnsi" w:hAnsiTheme="majorHAnsi" w:cstheme="majorHAnsi"/>
          <w:sz w:val="20"/>
          <w:szCs w:val="20"/>
        </w:rPr>
      </w:pPr>
      <w:hyperlink r:id="rId8" w:history="1">
        <w:r w:rsidR="009E27C0"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comunicazione@ppan.it</w:t>
        </w:r>
      </w:hyperlink>
    </w:p>
    <w:p w14:paraId="4C9A797D" w14:textId="23863371" w:rsidR="009E27C0" w:rsidRPr="007C2314" w:rsidRDefault="009E27C0" w:rsidP="009E27C0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+39 3441812219</w:t>
      </w:r>
    </w:p>
    <w:p w14:paraId="648ABCF3" w14:textId="77777777" w:rsidR="00CA3367" w:rsidRPr="007C2314" w:rsidRDefault="00CA3367" w:rsidP="009E27C0">
      <w:pPr>
        <w:rPr>
          <w:rFonts w:asciiTheme="majorHAnsi" w:hAnsiTheme="majorHAnsi" w:cstheme="majorHAnsi"/>
          <w:sz w:val="20"/>
          <w:szCs w:val="20"/>
        </w:rPr>
      </w:pPr>
    </w:p>
    <w:sectPr w:rsidR="00CA3367" w:rsidRPr="007C2314" w:rsidSect="00C21846">
      <w:headerReference w:type="default" r:id="rId9"/>
      <w:footerReference w:type="default" r:id="rId10"/>
      <w:headerReference w:type="first" r:id="rId11"/>
      <w:pgSz w:w="11906" w:h="16838"/>
      <w:pgMar w:top="2711" w:right="1134" w:bottom="1406" w:left="991" w:header="125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53B5" w14:textId="77777777" w:rsidR="004207CD" w:rsidRDefault="004207CD" w:rsidP="009E27C0">
      <w:r>
        <w:separator/>
      </w:r>
    </w:p>
  </w:endnote>
  <w:endnote w:type="continuationSeparator" w:id="0">
    <w:p w14:paraId="24B81BD0" w14:textId="77777777" w:rsidR="004207CD" w:rsidRDefault="004207CD" w:rsidP="009E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30A9" w14:textId="77777777" w:rsidR="009E27C0" w:rsidRDefault="009E27C0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C3754A" wp14:editId="19777266">
          <wp:simplePos x="0" y="0"/>
          <wp:positionH relativeFrom="column">
            <wp:posOffset>4641215</wp:posOffset>
          </wp:positionH>
          <wp:positionV relativeFrom="paragraph">
            <wp:posOffset>-221615</wp:posOffset>
          </wp:positionV>
          <wp:extent cx="1523365" cy="393065"/>
          <wp:effectExtent l="0" t="0" r="635" b="63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66C76B8" wp14:editId="5A132524">
          <wp:simplePos x="0" y="0"/>
          <wp:positionH relativeFrom="column">
            <wp:posOffset>2101850</wp:posOffset>
          </wp:positionH>
          <wp:positionV relativeFrom="paragraph">
            <wp:posOffset>-189865</wp:posOffset>
          </wp:positionV>
          <wp:extent cx="2095500" cy="3302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B84CE0A" wp14:editId="20E1280E">
          <wp:simplePos x="0" y="0"/>
          <wp:positionH relativeFrom="column">
            <wp:posOffset>6350</wp:posOffset>
          </wp:positionH>
          <wp:positionV relativeFrom="paragraph">
            <wp:posOffset>-424815</wp:posOffset>
          </wp:positionV>
          <wp:extent cx="1422400" cy="596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8A67" w14:textId="77777777" w:rsidR="004207CD" w:rsidRDefault="004207CD" w:rsidP="009E27C0">
      <w:r>
        <w:separator/>
      </w:r>
    </w:p>
  </w:footnote>
  <w:footnote w:type="continuationSeparator" w:id="0">
    <w:p w14:paraId="252FCA90" w14:textId="77777777" w:rsidR="004207CD" w:rsidRDefault="004207CD" w:rsidP="009E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96D5" w14:textId="11B0732A" w:rsidR="009E27C0" w:rsidRPr="00F840DB" w:rsidRDefault="00CA3367" w:rsidP="007628DC">
    <w:pPr>
      <w:pStyle w:val="Intestazione"/>
      <w:rPr>
        <w:rFonts w:ascii="Verdana" w:hAnsi="Verdana"/>
        <w:sz w:val="15"/>
        <w:szCs w:val="15"/>
      </w:rPr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DB831D8" wp14:editId="547D2B36">
          <wp:simplePos x="0" y="0"/>
          <wp:positionH relativeFrom="column">
            <wp:posOffset>1402932</wp:posOffset>
          </wp:positionH>
          <wp:positionV relativeFrom="paragraph">
            <wp:posOffset>-436165</wp:posOffset>
          </wp:positionV>
          <wp:extent cx="3693600" cy="98280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1151" w14:textId="77777777" w:rsidR="009E27C0" w:rsidRPr="00F840DB" w:rsidRDefault="009E27C0" w:rsidP="00F840DB">
    <w:pPr>
      <w:pStyle w:val="Intestazione"/>
      <w:rPr>
        <w:rFonts w:ascii="Verdana" w:hAnsi="Verdana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EF2F" w14:textId="2EC65500" w:rsidR="00CA3367" w:rsidRDefault="00CA3367">
    <w:pPr>
      <w:pStyle w:val="Intestazione"/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4384" behindDoc="1" locked="0" layoutInCell="1" allowOverlap="1" wp14:anchorId="09B7B9A5" wp14:editId="5DD87390">
          <wp:simplePos x="0" y="0"/>
          <wp:positionH relativeFrom="column">
            <wp:align>center</wp:align>
          </wp:positionH>
          <wp:positionV relativeFrom="paragraph">
            <wp:posOffset>-485140</wp:posOffset>
          </wp:positionV>
          <wp:extent cx="3693600" cy="982800"/>
          <wp:effectExtent l="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BF"/>
    <w:rsid w:val="00084D79"/>
    <w:rsid w:val="000D4677"/>
    <w:rsid w:val="000F1657"/>
    <w:rsid w:val="001062D0"/>
    <w:rsid w:val="001546B0"/>
    <w:rsid w:val="00287597"/>
    <w:rsid w:val="002962ED"/>
    <w:rsid w:val="002E30A4"/>
    <w:rsid w:val="002E5C2A"/>
    <w:rsid w:val="002F0FE5"/>
    <w:rsid w:val="0033106F"/>
    <w:rsid w:val="00342542"/>
    <w:rsid w:val="00345D6E"/>
    <w:rsid w:val="004207CD"/>
    <w:rsid w:val="00477484"/>
    <w:rsid w:val="00556465"/>
    <w:rsid w:val="005C146B"/>
    <w:rsid w:val="00627192"/>
    <w:rsid w:val="00662CDA"/>
    <w:rsid w:val="00686FC6"/>
    <w:rsid w:val="006C1893"/>
    <w:rsid w:val="007540BC"/>
    <w:rsid w:val="00770056"/>
    <w:rsid w:val="007B06B0"/>
    <w:rsid w:val="007C2314"/>
    <w:rsid w:val="008452FD"/>
    <w:rsid w:val="008A5A77"/>
    <w:rsid w:val="008B1B45"/>
    <w:rsid w:val="00903F62"/>
    <w:rsid w:val="00937F25"/>
    <w:rsid w:val="009425CD"/>
    <w:rsid w:val="00990692"/>
    <w:rsid w:val="00992883"/>
    <w:rsid w:val="00997077"/>
    <w:rsid w:val="009E27C0"/>
    <w:rsid w:val="009F18EB"/>
    <w:rsid w:val="00A1713A"/>
    <w:rsid w:val="00A25438"/>
    <w:rsid w:val="00A70401"/>
    <w:rsid w:val="00AA7FE6"/>
    <w:rsid w:val="00B31864"/>
    <w:rsid w:val="00B45771"/>
    <w:rsid w:val="00B85C44"/>
    <w:rsid w:val="00BA71F0"/>
    <w:rsid w:val="00C21846"/>
    <w:rsid w:val="00C31803"/>
    <w:rsid w:val="00CA3367"/>
    <w:rsid w:val="00CB6229"/>
    <w:rsid w:val="00CD4F82"/>
    <w:rsid w:val="00D00FBF"/>
    <w:rsid w:val="00D17F7F"/>
    <w:rsid w:val="00D65824"/>
    <w:rsid w:val="00E41419"/>
    <w:rsid w:val="00EB1850"/>
    <w:rsid w:val="00EE17E7"/>
    <w:rsid w:val="00F755F7"/>
    <w:rsid w:val="00FE2CA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C2F5B"/>
  <w15:chartTrackingRefBased/>
  <w15:docId w15:val="{0C8A49A3-74C6-3D43-A96F-8EE02BFE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82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28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88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87597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B06B0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19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19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A1713A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27C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7C0"/>
  </w:style>
  <w:style w:type="paragraph" w:styleId="Pidipagina">
    <w:name w:val="footer"/>
    <w:basedOn w:val="Normale"/>
    <w:link w:val="PidipaginaCarattere"/>
    <w:uiPriority w:val="99"/>
    <w:unhideWhenUsed/>
    <w:rsid w:val="009E27C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pa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.seed360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ed360.org/programma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3723</Characters>
  <Application>Microsoft Office Word</Application>
  <DocSecurity>0</DocSecurity>
  <Lines>84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PPAN Office</dc:creator>
  <cp:keywords/>
  <dc:description/>
  <cp:lastModifiedBy>PPAN Office</cp:lastModifiedBy>
  <cp:revision>3</cp:revision>
  <dcterms:created xsi:type="dcterms:W3CDTF">2023-04-05T14:32:00Z</dcterms:created>
  <dcterms:modified xsi:type="dcterms:W3CDTF">2023-04-05T14:35:00Z</dcterms:modified>
</cp:coreProperties>
</file>