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B7A1" w14:textId="77777777" w:rsidR="00E92D20" w:rsidRPr="007C2314" w:rsidRDefault="00E92D20" w:rsidP="00E92D20">
      <w:pPr>
        <w:rPr>
          <w:rFonts w:asciiTheme="majorHAnsi" w:hAnsiTheme="majorHAnsi" w:cstheme="majorHAnsi"/>
        </w:rPr>
      </w:pPr>
    </w:p>
    <w:p w14:paraId="728B7C71" w14:textId="1286E3C9" w:rsidR="00E92D20" w:rsidRPr="007C2314" w:rsidRDefault="00E92D20" w:rsidP="00E92D2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Nota</w:t>
      </w:r>
      <w:r w:rsidRPr="007C2314">
        <w:rPr>
          <w:rFonts w:asciiTheme="majorHAnsi" w:hAnsiTheme="majorHAnsi" w:cstheme="majorHAnsi"/>
        </w:rPr>
        <w:t xml:space="preserve"> stampa</w:t>
      </w:r>
    </w:p>
    <w:p w14:paraId="6C31FCE6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4BFFB84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38CA4E1" w14:textId="77777777" w:rsidR="00354F62" w:rsidRDefault="00354F62" w:rsidP="00E82D7E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IL</w:t>
      </w:r>
      <w:r w:rsidR="00E502EB" w:rsidRPr="00E502EB">
        <w:rPr>
          <w:rFonts w:asciiTheme="majorHAnsi" w:hAnsiTheme="majorHAnsi" w:cstheme="majorHAnsi"/>
          <w:b/>
          <w:bCs/>
        </w:rPr>
        <w:t xml:space="preserve"> FESTIVAL SEED A</w:t>
      </w:r>
      <w:r>
        <w:rPr>
          <w:rFonts w:asciiTheme="majorHAnsi" w:hAnsiTheme="majorHAnsi" w:cstheme="majorHAnsi"/>
          <w:b/>
          <w:bCs/>
        </w:rPr>
        <w:t>PPRODA AD ASSISI</w:t>
      </w:r>
      <w:r w:rsidR="00E502EB" w:rsidRPr="00E502EB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CON SPAZIOSACRO.</w:t>
      </w:r>
    </w:p>
    <w:p w14:paraId="353ED1FA" w14:textId="45244B02" w:rsidR="00E92D20" w:rsidRPr="00E502EB" w:rsidRDefault="00354F62" w:rsidP="00E82D7E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 CONTRIBUTI DI FEMIA E BOTTA NELLA PROGETTAZIONE </w:t>
      </w:r>
      <w:r w:rsidR="00B22039">
        <w:rPr>
          <w:rFonts w:asciiTheme="majorHAnsi" w:hAnsiTheme="majorHAnsi" w:cstheme="majorHAnsi"/>
          <w:b/>
          <w:bCs/>
        </w:rPr>
        <w:t>DEI LUOGHI RELIGIOSI</w:t>
      </w:r>
    </w:p>
    <w:p w14:paraId="106DFF45" w14:textId="178E920B" w:rsidR="00E92D20" w:rsidRPr="007C2314" w:rsidRDefault="00E92D20" w:rsidP="00AE31B9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6E6B81B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Perugia | Assisi</w:t>
      </w:r>
    </w:p>
    <w:p w14:paraId="3C31CCEF" w14:textId="77777777" w:rsidR="00E92D20" w:rsidRPr="007C2314" w:rsidRDefault="00E92D20" w:rsidP="00E92D20">
      <w:pPr>
        <w:jc w:val="center"/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24-30 aprile 2023</w:t>
      </w:r>
    </w:p>
    <w:p w14:paraId="5D8FC098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4F51B1A7" w14:textId="73D016B4" w:rsidR="000F4186" w:rsidRDefault="000F4186" w:rsidP="000F4186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F4186">
        <w:rPr>
          <w:rFonts w:asciiTheme="majorHAnsi" w:hAnsiTheme="majorHAnsi" w:cstheme="majorHAnsi"/>
          <w:i/>
          <w:iCs/>
          <w:sz w:val="20"/>
          <w:szCs w:val="20"/>
        </w:rPr>
        <w:t>Perugia, 28 aprile 2023</w:t>
      </w:r>
      <w:r w:rsidRPr="000F4186">
        <w:rPr>
          <w:rFonts w:asciiTheme="majorHAnsi" w:hAnsiTheme="majorHAnsi" w:cstheme="majorHAnsi"/>
          <w:sz w:val="20"/>
          <w:szCs w:val="20"/>
        </w:rPr>
        <w:t> – Inaugura domani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“</w:t>
      </w:r>
      <w:proofErr w:type="spellStart"/>
      <w:proofErr w:type="gramStart"/>
      <w:r w:rsidRPr="000F4186">
        <w:rPr>
          <w:rFonts w:asciiTheme="majorHAnsi" w:hAnsiTheme="majorHAnsi" w:cstheme="majorHAnsi"/>
          <w:b/>
          <w:bCs/>
          <w:sz w:val="20"/>
          <w:szCs w:val="20"/>
        </w:rPr>
        <w:t>SpazioSacro</w:t>
      </w:r>
      <w:proofErr w:type="spellEnd"/>
      <w:proofErr w:type="gramEnd"/>
      <w:r w:rsidRPr="000F4186">
        <w:rPr>
          <w:rFonts w:asciiTheme="majorHAnsi" w:hAnsiTheme="majorHAnsi" w:cstheme="majorHAnsi"/>
          <w:b/>
          <w:bCs/>
          <w:sz w:val="20"/>
          <w:szCs w:val="20"/>
        </w:rPr>
        <w:t>, chiese, moschee e sinagoghe</w:t>
      </w:r>
      <w:r w:rsidRPr="009777A1">
        <w:rPr>
          <w:rFonts w:asciiTheme="majorHAnsi" w:hAnsiTheme="majorHAnsi" w:cstheme="majorHAnsi"/>
          <w:b/>
          <w:bCs/>
          <w:sz w:val="20"/>
          <w:szCs w:val="20"/>
        </w:rPr>
        <w:t>”</w:t>
      </w:r>
      <w:r w:rsidR="009777A1" w:rsidRPr="00421F13">
        <w:rPr>
          <w:rFonts w:asciiTheme="majorHAnsi" w:hAnsiTheme="majorHAnsi" w:cstheme="majorHAnsi"/>
          <w:sz w:val="20"/>
          <w:szCs w:val="20"/>
        </w:rPr>
        <w:t>: una</w:t>
      </w:r>
      <w:r w:rsidRPr="000F4186">
        <w:rPr>
          <w:rFonts w:asciiTheme="majorHAnsi" w:hAnsiTheme="majorHAnsi" w:cstheme="majorHAnsi"/>
          <w:sz w:val="20"/>
          <w:szCs w:val="20"/>
        </w:rPr>
        <w:t xml:space="preserve"> maratona di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30 incontri in presenza</w:t>
      </w:r>
      <w:r w:rsidR="009777A1">
        <w:rPr>
          <w:rFonts w:asciiTheme="majorHAnsi" w:hAnsiTheme="majorHAnsi" w:cstheme="majorHAnsi"/>
          <w:b/>
          <w:bCs/>
          <w:sz w:val="20"/>
          <w:szCs w:val="20"/>
        </w:rPr>
        <w:t>,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 xml:space="preserve"> curati dalla Fondazione umbra per l’Architettura</w:t>
      </w:r>
      <w:r w:rsidRPr="000F4186">
        <w:rPr>
          <w:rFonts w:asciiTheme="majorHAnsi" w:hAnsiTheme="majorHAnsi" w:cstheme="majorHAnsi"/>
          <w:sz w:val="20"/>
          <w:szCs w:val="20"/>
        </w:rPr>
        <w:t>, che avranno luogo nel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centro congressi del Sacro Convento di Assisi.</w:t>
      </w:r>
    </w:p>
    <w:p w14:paraId="15F8B106" w14:textId="77777777" w:rsidR="000F4186" w:rsidRP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</w:p>
    <w:p w14:paraId="0C1935D4" w14:textId="4A5BCD99" w:rsidR="000F4186" w:rsidRDefault="009777A1" w:rsidP="000F418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Dopo i cinque giorni di Perugia il </w:t>
      </w:r>
      <w:r w:rsidR="000F4186" w:rsidRPr="000F4186">
        <w:rPr>
          <w:rFonts w:asciiTheme="majorHAnsi" w:hAnsiTheme="majorHAnsi" w:cstheme="majorHAnsi"/>
          <w:b/>
          <w:bCs/>
          <w:sz w:val="20"/>
          <w:szCs w:val="20"/>
        </w:rPr>
        <w:t xml:space="preserve">Festival internazionale </w:t>
      </w:r>
      <w:proofErr w:type="spellStart"/>
      <w:r w:rsidR="000F4186" w:rsidRPr="000F4186">
        <w:rPr>
          <w:rFonts w:asciiTheme="majorHAnsi" w:hAnsiTheme="majorHAnsi" w:cstheme="majorHAnsi"/>
          <w:b/>
          <w:bCs/>
          <w:sz w:val="20"/>
          <w:szCs w:val="20"/>
        </w:rPr>
        <w:t>Seed</w:t>
      </w:r>
      <w:proofErr w:type="spellEnd"/>
      <w:r w:rsidR="000F4186" w:rsidRPr="000F4186">
        <w:rPr>
          <w:rFonts w:asciiTheme="majorHAnsi" w:hAnsiTheme="majorHAnsi" w:cstheme="majorHAnsi"/>
          <w:b/>
          <w:bCs/>
          <w:sz w:val="20"/>
          <w:szCs w:val="20"/>
        </w:rPr>
        <w:t>, in programma dal 24 al 30 aprile in Umbria</w:t>
      </w:r>
      <w:r>
        <w:rPr>
          <w:rFonts w:asciiTheme="majorHAnsi" w:hAnsiTheme="majorHAnsi" w:cstheme="majorHAnsi"/>
          <w:sz w:val="20"/>
          <w:szCs w:val="20"/>
        </w:rPr>
        <w:t>, si trasferisce ad Assisi per il fine settimana.</w:t>
      </w:r>
      <w:r w:rsidR="000F4186" w:rsidRPr="000F4186">
        <w:rPr>
          <w:rFonts w:asciiTheme="majorHAnsi" w:hAnsiTheme="majorHAnsi" w:cstheme="majorHAnsi"/>
          <w:sz w:val="20"/>
          <w:szCs w:val="20"/>
        </w:rPr>
        <w:t xml:space="preserve"> La manifestazione, </w:t>
      </w:r>
      <w:r>
        <w:rPr>
          <w:rFonts w:asciiTheme="majorHAnsi" w:hAnsiTheme="majorHAnsi" w:cstheme="majorHAnsi"/>
          <w:sz w:val="20"/>
          <w:szCs w:val="20"/>
        </w:rPr>
        <w:t xml:space="preserve">con decine di grandi </w:t>
      </w:r>
      <w:r w:rsidR="000F4186" w:rsidRPr="000F4186">
        <w:rPr>
          <w:rFonts w:asciiTheme="majorHAnsi" w:hAnsiTheme="majorHAnsi" w:cstheme="majorHAnsi"/>
          <w:sz w:val="20"/>
          <w:szCs w:val="20"/>
        </w:rPr>
        <w:t>nomi del </w:t>
      </w:r>
      <w:r w:rsidR="000F4186" w:rsidRPr="000F4186">
        <w:rPr>
          <w:rFonts w:asciiTheme="majorHAnsi" w:hAnsiTheme="majorHAnsi" w:cstheme="majorHAnsi"/>
          <w:b/>
          <w:bCs/>
          <w:sz w:val="20"/>
          <w:szCs w:val="20"/>
        </w:rPr>
        <w:t>design</w:t>
      </w:r>
      <w:r w:rsidR="000F4186" w:rsidRPr="000F4186">
        <w:rPr>
          <w:rFonts w:asciiTheme="majorHAnsi" w:hAnsiTheme="majorHAnsi" w:cstheme="majorHAnsi"/>
          <w:sz w:val="20"/>
          <w:szCs w:val="20"/>
        </w:rPr>
        <w:t> e dell’</w:t>
      </w:r>
      <w:r w:rsidR="000F4186" w:rsidRPr="000F4186">
        <w:rPr>
          <w:rFonts w:asciiTheme="majorHAnsi" w:hAnsiTheme="majorHAnsi" w:cstheme="majorHAnsi"/>
          <w:b/>
          <w:bCs/>
          <w:sz w:val="20"/>
          <w:szCs w:val="20"/>
        </w:rPr>
        <w:t>architettura</w:t>
      </w:r>
      <w:r w:rsidR="000F4186" w:rsidRPr="000F4186">
        <w:rPr>
          <w:rFonts w:asciiTheme="majorHAnsi" w:hAnsiTheme="majorHAnsi" w:cstheme="majorHAnsi"/>
          <w:sz w:val="20"/>
          <w:szCs w:val="20"/>
        </w:rPr>
        <w:t xml:space="preserve"> a livello internazionale </w:t>
      </w:r>
      <w:r>
        <w:rPr>
          <w:rFonts w:asciiTheme="majorHAnsi" w:hAnsiTheme="majorHAnsi" w:cstheme="majorHAnsi"/>
          <w:sz w:val="20"/>
          <w:szCs w:val="20"/>
        </w:rPr>
        <w:t>si prefigge di</w:t>
      </w:r>
      <w:r w:rsidR="000F4186" w:rsidRPr="000F4186">
        <w:rPr>
          <w:rFonts w:asciiTheme="majorHAnsi" w:hAnsiTheme="majorHAnsi" w:cstheme="majorHAnsi"/>
          <w:sz w:val="20"/>
          <w:szCs w:val="20"/>
        </w:rPr>
        <w:t xml:space="preserve"> incidere sulla cultura della progettazione con il linguaggio della sostenibilità, </w:t>
      </w:r>
      <w:r>
        <w:rPr>
          <w:rFonts w:asciiTheme="majorHAnsi" w:hAnsiTheme="majorHAnsi" w:cstheme="majorHAnsi"/>
          <w:sz w:val="20"/>
          <w:szCs w:val="20"/>
        </w:rPr>
        <w:t xml:space="preserve">ed </w:t>
      </w:r>
      <w:r w:rsidR="000F4186" w:rsidRPr="000F4186">
        <w:rPr>
          <w:rFonts w:asciiTheme="majorHAnsi" w:hAnsiTheme="majorHAnsi" w:cstheme="majorHAnsi"/>
          <w:sz w:val="20"/>
          <w:szCs w:val="20"/>
        </w:rPr>
        <w:t>è tra i progetti vincitori della seconda edizione del </w:t>
      </w:r>
      <w:r w:rsidR="000F4186" w:rsidRPr="000F4186">
        <w:rPr>
          <w:rFonts w:asciiTheme="majorHAnsi" w:hAnsiTheme="majorHAnsi" w:cstheme="majorHAnsi"/>
          <w:b/>
          <w:bCs/>
          <w:sz w:val="20"/>
          <w:szCs w:val="20"/>
        </w:rPr>
        <w:t>Festival Architettura</w:t>
      </w:r>
      <w:r w:rsidR="000F4186" w:rsidRPr="000F4186">
        <w:rPr>
          <w:rFonts w:asciiTheme="majorHAnsi" w:hAnsiTheme="majorHAnsi" w:cstheme="majorHAnsi"/>
          <w:sz w:val="20"/>
          <w:szCs w:val="20"/>
        </w:rPr>
        <w:t>, promosso dalla </w:t>
      </w:r>
      <w:r w:rsidR="000F4186" w:rsidRPr="000F4186">
        <w:rPr>
          <w:rFonts w:asciiTheme="majorHAnsi" w:hAnsiTheme="majorHAnsi" w:cstheme="majorHAnsi"/>
          <w:b/>
          <w:bCs/>
          <w:sz w:val="20"/>
          <w:szCs w:val="20"/>
        </w:rPr>
        <w:t>Direzione Generale Creatività Contemporanea del Ministero della Cultura</w:t>
      </w:r>
      <w:r w:rsidR="000F4186" w:rsidRPr="000F4186">
        <w:rPr>
          <w:rFonts w:asciiTheme="majorHAnsi" w:hAnsiTheme="majorHAnsi" w:cstheme="majorHAnsi"/>
          <w:sz w:val="20"/>
          <w:szCs w:val="20"/>
        </w:rPr>
        <w:t>.</w:t>
      </w:r>
    </w:p>
    <w:p w14:paraId="5E6904F1" w14:textId="77777777" w:rsidR="000F4186" w:rsidRP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</w:p>
    <w:p w14:paraId="6816D482" w14:textId="72F62615" w:rsidR="000F4186" w:rsidRP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  <w:r w:rsidRPr="009777A1">
        <w:rPr>
          <w:rFonts w:asciiTheme="majorHAnsi" w:hAnsiTheme="majorHAnsi" w:cstheme="majorHAnsi"/>
          <w:b/>
          <w:bCs/>
          <w:sz w:val="20"/>
          <w:szCs w:val="20"/>
        </w:rPr>
        <w:t>Assisi</w:t>
      </w:r>
      <w:r w:rsidR="009777A1" w:rsidRPr="00421F13">
        <w:rPr>
          <w:rFonts w:asciiTheme="majorHAnsi" w:hAnsiTheme="majorHAnsi" w:cstheme="majorHAnsi"/>
          <w:b/>
          <w:bCs/>
          <w:sz w:val="20"/>
          <w:szCs w:val="20"/>
        </w:rPr>
        <w:t>, 29 e 30 aprile 2023.</w:t>
      </w:r>
      <w:r w:rsidRPr="000F4186">
        <w:rPr>
          <w:rFonts w:asciiTheme="majorHAnsi" w:hAnsiTheme="majorHAnsi" w:cstheme="majorHAnsi"/>
          <w:sz w:val="20"/>
          <w:szCs w:val="20"/>
        </w:rPr>
        <w:t xml:space="preserve"> La città-laboratorio di riflessioni e incontri tra religioni e culture, per due giorni sarà al centro del racconto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attraverso la leva dell’architettura</w:t>
      </w:r>
      <w:r w:rsidRPr="000F4186">
        <w:rPr>
          <w:rFonts w:asciiTheme="majorHAnsi" w:hAnsiTheme="majorHAnsi" w:cstheme="majorHAnsi"/>
          <w:sz w:val="20"/>
          <w:szCs w:val="20"/>
        </w:rPr>
        <w:t>. Progettisti, poeti, scultori e pianificatori, insieme per dialogare sui luoghi della spiritualità nelle sue diverse confessioni, di come abitarli e di come adeguarli alle liturgie. </w:t>
      </w:r>
    </w:p>
    <w:p w14:paraId="3AB82BCF" w14:textId="43ED3DED" w:rsid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  <w:r w:rsidRPr="000F4186">
        <w:rPr>
          <w:rFonts w:asciiTheme="majorHAnsi" w:hAnsiTheme="majorHAnsi" w:cstheme="majorHAnsi"/>
          <w:sz w:val="20"/>
          <w:szCs w:val="20"/>
        </w:rPr>
        <w:t>Tanti i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temi</w:t>
      </w:r>
      <w:r w:rsidR="009777A1" w:rsidRPr="00421F13">
        <w:rPr>
          <w:rFonts w:asciiTheme="majorHAnsi" w:hAnsiTheme="majorHAnsi" w:cstheme="majorHAnsi"/>
          <w:sz w:val="20"/>
          <w:szCs w:val="20"/>
        </w:rPr>
        <w:t>, attraverso voci e immagini</w:t>
      </w:r>
      <w:r w:rsidRPr="000F4186">
        <w:rPr>
          <w:rFonts w:asciiTheme="majorHAnsi" w:hAnsiTheme="majorHAnsi" w:cstheme="majorHAnsi"/>
          <w:sz w:val="20"/>
          <w:szCs w:val="20"/>
        </w:rPr>
        <w:t>: come la luce è protagonista dello spazio sacro, in che modo si pianificano</w:t>
      </w:r>
      <w:r w:rsidR="009777A1">
        <w:rPr>
          <w:rFonts w:asciiTheme="majorHAnsi" w:hAnsiTheme="majorHAnsi" w:cstheme="majorHAnsi"/>
          <w:sz w:val="20"/>
          <w:szCs w:val="20"/>
        </w:rPr>
        <w:t xml:space="preserve"> interventi</w:t>
      </w:r>
      <w:r w:rsidRPr="000F4186">
        <w:rPr>
          <w:rFonts w:asciiTheme="majorHAnsi" w:hAnsiTheme="majorHAnsi" w:cstheme="majorHAnsi"/>
          <w:sz w:val="20"/>
          <w:szCs w:val="20"/>
        </w:rPr>
        <w:t xml:space="preserve"> </w:t>
      </w:r>
      <w:r w:rsidR="009777A1">
        <w:rPr>
          <w:rFonts w:asciiTheme="majorHAnsi" w:hAnsiTheme="majorHAnsi" w:cstheme="majorHAnsi"/>
          <w:sz w:val="20"/>
          <w:szCs w:val="20"/>
        </w:rPr>
        <w:t>di</w:t>
      </w:r>
      <w:r w:rsidRPr="000F4186">
        <w:rPr>
          <w:rFonts w:asciiTheme="majorHAnsi" w:hAnsiTheme="majorHAnsi" w:cstheme="majorHAnsi"/>
          <w:sz w:val="20"/>
          <w:szCs w:val="20"/>
        </w:rPr>
        <w:t xml:space="preserve"> moschee e sinagoghe, come si progettano le chiese di periferia e come vengono espresse le simbologie attraverso colori e materiali.</w:t>
      </w:r>
    </w:p>
    <w:p w14:paraId="5D0C70D5" w14:textId="77777777" w:rsidR="000F4186" w:rsidRP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</w:p>
    <w:p w14:paraId="467575A5" w14:textId="77777777" w:rsid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  <w:r w:rsidRPr="000F4186">
        <w:rPr>
          <w:rFonts w:asciiTheme="majorHAnsi" w:hAnsiTheme="majorHAnsi" w:cstheme="majorHAnsi"/>
          <w:sz w:val="20"/>
          <w:szCs w:val="20"/>
        </w:rPr>
        <w:t>Sarà la video intervista a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Paolo Portoghesi</w:t>
      </w:r>
      <w:r w:rsidRPr="000F4186">
        <w:rPr>
          <w:rFonts w:asciiTheme="majorHAnsi" w:hAnsiTheme="majorHAnsi" w:cstheme="majorHAnsi"/>
          <w:sz w:val="20"/>
          <w:szCs w:val="20"/>
        </w:rPr>
        <w:t xml:space="preserve"> - a trent’anni dalla sua mostra “Architettura e spazio sacro nella modernità” realizzata per la Biennale di Architettura di Venezia – a dare il via alla rassegna internazionale </w:t>
      </w:r>
      <w:proofErr w:type="spellStart"/>
      <w:r w:rsidRPr="000F4186">
        <w:rPr>
          <w:rFonts w:asciiTheme="majorHAnsi" w:hAnsiTheme="majorHAnsi" w:cstheme="majorHAnsi"/>
          <w:sz w:val="20"/>
          <w:szCs w:val="20"/>
        </w:rPr>
        <w:t>SpazioSacro</w:t>
      </w:r>
      <w:proofErr w:type="spellEnd"/>
      <w:r w:rsidRPr="000F4186">
        <w:rPr>
          <w:rFonts w:asciiTheme="majorHAnsi" w:hAnsiTheme="majorHAnsi" w:cstheme="majorHAnsi"/>
          <w:sz w:val="20"/>
          <w:szCs w:val="20"/>
        </w:rPr>
        <w:t>.</w:t>
      </w:r>
    </w:p>
    <w:p w14:paraId="6EB14401" w14:textId="77777777" w:rsid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</w:p>
    <w:p w14:paraId="06CB5EB3" w14:textId="26772707" w:rsid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Durante l’incontro “</w:t>
      </w:r>
      <w:r w:rsidRPr="003779F8">
        <w:rPr>
          <w:rFonts w:asciiTheme="majorHAnsi" w:hAnsiTheme="majorHAnsi" w:cstheme="majorHAnsi"/>
          <w:b/>
          <w:bCs/>
          <w:sz w:val="20"/>
          <w:szCs w:val="20"/>
        </w:rPr>
        <w:t>Il Mediterraneo come luogo sacro</w:t>
      </w:r>
      <w:r>
        <w:rPr>
          <w:rFonts w:asciiTheme="majorHAnsi" w:hAnsiTheme="majorHAnsi" w:cstheme="majorHAnsi"/>
          <w:sz w:val="20"/>
          <w:szCs w:val="20"/>
        </w:rPr>
        <w:t xml:space="preserve">”, con l’architetto </w:t>
      </w:r>
      <w:r w:rsidRPr="003779F8">
        <w:rPr>
          <w:rFonts w:asciiTheme="majorHAnsi" w:hAnsiTheme="majorHAnsi" w:cstheme="majorHAnsi"/>
          <w:b/>
          <w:bCs/>
          <w:sz w:val="20"/>
          <w:szCs w:val="20"/>
        </w:rPr>
        <w:t>Alfonso Femia</w:t>
      </w:r>
      <w:r>
        <w:rPr>
          <w:rFonts w:asciiTheme="majorHAnsi" w:hAnsiTheme="majorHAnsi" w:cstheme="majorHAnsi"/>
          <w:sz w:val="20"/>
          <w:szCs w:val="20"/>
        </w:rPr>
        <w:t xml:space="preserve"> s</w:t>
      </w:r>
      <w:r w:rsidRPr="003779F8">
        <w:rPr>
          <w:rFonts w:asciiTheme="majorHAnsi" w:hAnsiTheme="majorHAnsi" w:cstheme="majorHAnsi"/>
          <w:sz w:val="20"/>
          <w:szCs w:val="20"/>
        </w:rPr>
        <w:t xml:space="preserve">i parlerà di opere di architettura sacra costruita nel corso degli ultimi 25 anni nel bacino del Mediterraneo, </w:t>
      </w:r>
      <w:r>
        <w:rPr>
          <w:rFonts w:asciiTheme="majorHAnsi" w:hAnsiTheme="majorHAnsi" w:cstheme="majorHAnsi"/>
          <w:sz w:val="20"/>
          <w:szCs w:val="20"/>
        </w:rPr>
        <w:t>lette non solo secondo la chiave della progettazione ma anche della valenza sociale e spirituale</w:t>
      </w:r>
      <w:r w:rsidRPr="003779F8">
        <w:rPr>
          <w:rFonts w:asciiTheme="majorHAnsi" w:hAnsiTheme="majorHAnsi" w:cstheme="majorHAnsi"/>
          <w:sz w:val="20"/>
          <w:szCs w:val="20"/>
        </w:rPr>
        <w:t>. I temi saranno declinati secondo tre direttrici: le nuove architetture, il recupero di quelle esistenti ed il riuso nel sacro.</w:t>
      </w:r>
    </w:p>
    <w:p w14:paraId="1EA30519" w14:textId="77777777" w:rsidR="000F4186" w:rsidRP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</w:p>
    <w:p w14:paraId="232F25CB" w14:textId="4420FB0E" w:rsid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  <w:r w:rsidRPr="000F4186">
        <w:rPr>
          <w:rFonts w:asciiTheme="majorHAnsi" w:hAnsiTheme="majorHAnsi" w:cstheme="majorHAnsi"/>
          <w:sz w:val="20"/>
          <w:szCs w:val="20"/>
        </w:rPr>
        <w:t>Da nord a sud un itinerario tra gli spazi di spiritualità e i giardini come luoghi dell’anima. Dal focus sulla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cattedrale Ecclesia Mater</w:t>
      </w:r>
      <w:r w:rsidRPr="000F4186">
        <w:rPr>
          <w:rFonts w:asciiTheme="majorHAnsi" w:hAnsiTheme="majorHAnsi" w:cstheme="majorHAnsi"/>
          <w:sz w:val="20"/>
          <w:szCs w:val="20"/>
        </w:rPr>
        <w:t>, paradigma della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riforma liturgica del Concilio Vaticano II</w:t>
      </w:r>
      <w:r w:rsidRPr="000F4186">
        <w:rPr>
          <w:rFonts w:asciiTheme="majorHAnsi" w:hAnsiTheme="majorHAnsi" w:cstheme="majorHAnsi"/>
          <w:sz w:val="20"/>
          <w:szCs w:val="20"/>
        </w:rPr>
        <w:t>, al modo di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 pianificare le moschee </w:t>
      </w:r>
      <w:r w:rsidRPr="000F4186">
        <w:rPr>
          <w:rFonts w:asciiTheme="majorHAnsi" w:hAnsiTheme="majorHAnsi" w:cstheme="majorHAnsi"/>
          <w:sz w:val="20"/>
          <w:szCs w:val="20"/>
        </w:rPr>
        <w:t>con il talk dell’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 xml:space="preserve">architetto Waleed </w:t>
      </w:r>
      <w:proofErr w:type="spellStart"/>
      <w:r w:rsidRPr="000F4186">
        <w:rPr>
          <w:rFonts w:asciiTheme="majorHAnsi" w:hAnsiTheme="majorHAnsi" w:cstheme="majorHAnsi"/>
          <w:b/>
          <w:bCs/>
          <w:sz w:val="20"/>
          <w:szCs w:val="20"/>
        </w:rPr>
        <w:t>Arafa</w:t>
      </w:r>
      <w:proofErr w:type="spellEnd"/>
      <w:r w:rsidRPr="000F4186">
        <w:rPr>
          <w:rFonts w:asciiTheme="majorHAnsi" w:hAnsiTheme="majorHAnsi" w:cstheme="majorHAnsi"/>
          <w:b/>
          <w:bCs/>
          <w:sz w:val="20"/>
          <w:szCs w:val="20"/>
        </w:rPr>
        <w:t>, </w:t>
      </w:r>
      <w:r w:rsidRPr="000F4186">
        <w:rPr>
          <w:rFonts w:asciiTheme="majorHAnsi" w:hAnsiTheme="majorHAnsi" w:cstheme="majorHAnsi"/>
          <w:sz w:val="20"/>
          <w:szCs w:val="20"/>
        </w:rPr>
        <w:t>fino alla storia della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chiesa di San Francesco a Siusi (</w:t>
      </w:r>
      <w:proofErr w:type="spellStart"/>
      <w:r w:rsidRPr="000F4186">
        <w:rPr>
          <w:rFonts w:asciiTheme="majorHAnsi" w:hAnsiTheme="majorHAnsi" w:cstheme="majorHAnsi"/>
          <w:b/>
          <w:bCs/>
          <w:sz w:val="20"/>
          <w:szCs w:val="20"/>
        </w:rPr>
        <w:t>Bz</w:t>
      </w:r>
      <w:proofErr w:type="spellEnd"/>
      <w:r w:rsidRPr="000F4186">
        <w:rPr>
          <w:rFonts w:asciiTheme="majorHAnsi" w:hAnsiTheme="majorHAnsi" w:cstheme="majorHAnsi"/>
          <w:b/>
          <w:bCs/>
          <w:sz w:val="20"/>
          <w:szCs w:val="20"/>
        </w:rPr>
        <w:t>) </w:t>
      </w:r>
      <w:r w:rsidRPr="000F4186">
        <w:rPr>
          <w:rFonts w:asciiTheme="majorHAnsi" w:hAnsiTheme="majorHAnsi" w:cstheme="majorHAnsi"/>
          <w:sz w:val="20"/>
          <w:szCs w:val="20"/>
        </w:rPr>
        <w:t>insieme al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 progettista </w:t>
      </w:r>
      <w:proofErr w:type="spellStart"/>
      <w:r w:rsidRPr="000F4186">
        <w:rPr>
          <w:rFonts w:asciiTheme="majorHAnsi" w:hAnsiTheme="majorHAnsi" w:cstheme="majorHAnsi"/>
          <w:b/>
          <w:bCs/>
          <w:sz w:val="20"/>
          <w:szCs w:val="20"/>
        </w:rPr>
        <w:t>Walterl</w:t>
      </w:r>
      <w:proofErr w:type="spellEnd"/>
      <w:r w:rsidRPr="000F4186">
        <w:rPr>
          <w:rFonts w:asciiTheme="majorHAnsi" w:hAnsiTheme="majorHAnsi" w:cstheme="majorHAnsi"/>
          <w:b/>
          <w:bCs/>
          <w:sz w:val="20"/>
          <w:szCs w:val="20"/>
        </w:rPr>
        <w:t xml:space="preserve"> Karl </w:t>
      </w:r>
      <w:proofErr w:type="spellStart"/>
      <w:r w:rsidRPr="000F4186">
        <w:rPr>
          <w:rFonts w:asciiTheme="majorHAnsi" w:hAnsiTheme="majorHAnsi" w:cstheme="majorHAnsi"/>
          <w:b/>
          <w:bCs/>
          <w:sz w:val="20"/>
          <w:szCs w:val="20"/>
        </w:rPr>
        <w:t>Dietl</w:t>
      </w:r>
      <w:proofErr w:type="spellEnd"/>
      <w:r w:rsidRPr="000F4186">
        <w:rPr>
          <w:rFonts w:asciiTheme="majorHAnsi" w:hAnsiTheme="majorHAnsi" w:cstheme="majorHAnsi"/>
          <w:b/>
          <w:bCs/>
          <w:sz w:val="20"/>
          <w:szCs w:val="20"/>
        </w:rPr>
        <w:t>. </w:t>
      </w:r>
      <w:r w:rsidRPr="000F4186">
        <w:rPr>
          <w:rFonts w:asciiTheme="majorHAnsi" w:hAnsiTheme="majorHAnsi" w:cstheme="majorHAnsi"/>
          <w:sz w:val="20"/>
          <w:szCs w:val="20"/>
        </w:rPr>
        <w:t>E ancora il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 borgo di S</w:t>
      </w:r>
      <w:r w:rsidR="009777A1">
        <w:rPr>
          <w:rFonts w:asciiTheme="majorHAnsi" w:hAnsiTheme="majorHAnsi" w:cstheme="majorHAnsi"/>
          <w:b/>
          <w:bCs/>
          <w:sz w:val="20"/>
          <w:szCs w:val="20"/>
        </w:rPr>
        <w:t>anta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 xml:space="preserve"> Maria della Speranza in località Olmo a Perugia</w:t>
      </w:r>
      <w:r w:rsidRPr="000F4186">
        <w:rPr>
          <w:rFonts w:asciiTheme="majorHAnsi" w:hAnsiTheme="majorHAnsi" w:cstheme="majorHAnsi"/>
          <w:sz w:val="20"/>
          <w:szCs w:val="20"/>
        </w:rPr>
        <w:t>, il nuovo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complesso parrocchiale a Dresano</w:t>
      </w:r>
      <w:r w:rsidRPr="000F4186">
        <w:rPr>
          <w:rFonts w:asciiTheme="majorHAnsi" w:hAnsiTheme="majorHAnsi" w:cstheme="majorHAnsi"/>
          <w:sz w:val="20"/>
          <w:szCs w:val="20"/>
        </w:rPr>
        <w:t> (Mi), la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chiesa di San Bernardino a L’Aquila</w:t>
      </w:r>
      <w:r w:rsidRPr="000F4186">
        <w:rPr>
          <w:rFonts w:asciiTheme="majorHAnsi" w:hAnsiTheme="majorHAnsi" w:cstheme="majorHAnsi"/>
          <w:sz w:val="20"/>
          <w:szCs w:val="20"/>
        </w:rPr>
        <w:t>, il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centro parrocchiale SS. Pietro e Paolo ai Tre Ronchetti a Milano</w:t>
      </w:r>
      <w:r w:rsidRPr="000F4186">
        <w:rPr>
          <w:rFonts w:asciiTheme="majorHAnsi" w:hAnsiTheme="majorHAnsi" w:cstheme="majorHAnsi"/>
          <w:sz w:val="20"/>
          <w:szCs w:val="20"/>
        </w:rPr>
        <w:t> e la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Chiesa di San Paolo a Frosinone </w:t>
      </w:r>
      <w:r w:rsidRPr="000F4186">
        <w:rPr>
          <w:rFonts w:asciiTheme="majorHAnsi" w:hAnsiTheme="majorHAnsi" w:cstheme="majorHAnsi"/>
          <w:sz w:val="20"/>
          <w:szCs w:val="20"/>
        </w:rPr>
        <w:t>con un cenno alle chiese della periferia romana, alle moschee tedesche e le forme della liturgia nella sinagoga.</w:t>
      </w:r>
    </w:p>
    <w:p w14:paraId="731F1AC6" w14:textId="77777777" w:rsid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</w:p>
    <w:p w14:paraId="024ED4AA" w14:textId="6FAE93A4" w:rsidR="007C7F4B" w:rsidRDefault="007C7F4B" w:rsidP="000F418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“</w:t>
      </w:r>
      <w:r w:rsidR="000F4186" w:rsidRPr="000F4186">
        <w:rPr>
          <w:rFonts w:asciiTheme="majorHAnsi" w:hAnsiTheme="majorHAnsi" w:cstheme="majorHAnsi"/>
          <w:b/>
          <w:bCs/>
          <w:sz w:val="20"/>
          <w:szCs w:val="20"/>
        </w:rPr>
        <w:t>Le diverse forme del Sacro</w:t>
      </w:r>
      <w:r>
        <w:rPr>
          <w:rFonts w:asciiTheme="majorHAnsi" w:hAnsiTheme="majorHAnsi" w:cstheme="majorHAnsi"/>
          <w:sz w:val="20"/>
          <w:szCs w:val="20"/>
        </w:rPr>
        <w:t>”</w:t>
      </w:r>
      <w:r w:rsidR="000F4186" w:rsidRPr="000F418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attraverso le parole di </w:t>
      </w:r>
      <w:r w:rsidRPr="007C7F4B">
        <w:rPr>
          <w:rFonts w:asciiTheme="majorHAnsi" w:hAnsiTheme="majorHAnsi" w:cstheme="majorHAnsi"/>
          <w:b/>
          <w:bCs/>
          <w:sz w:val="20"/>
          <w:szCs w:val="20"/>
        </w:rPr>
        <w:t xml:space="preserve">Mario Botta </w:t>
      </w:r>
      <w:r>
        <w:rPr>
          <w:rFonts w:asciiTheme="majorHAnsi" w:hAnsiTheme="majorHAnsi" w:cstheme="majorHAnsi"/>
          <w:sz w:val="20"/>
          <w:szCs w:val="20"/>
        </w:rPr>
        <w:t>indagherà anche le</w:t>
      </w:r>
      <w:r w:rsidR="000F4186" w:rsidRPr="000F4186">
        <w:rPr>
          <w:rFonts w:asciiTheme="majorHAnsi" w:hAnsiTheme="majorHAnsi" w:cstheme="majorHAnsi"/>
          <w:sz w:val="20"/>
          <w:szCs w:val="20"/>
        </w:rPr>
        <w:t xml:space="preserve"> possibilità di confront</w:t>
      </w:r>
      <w:r>
        <w:rPr>
          <w:rFonts w:asciiTheme="majorHAnsi" w:hAnsiTheme="majorHAnsi" w:cstheme="majorHAnsi"/>
          <w:sz w:val="20"/>
          <w:szCs w:val="20"/>
        </w:rPr>
        <w:t>o</w:t>
      </w:r>
      <w:r w:rsidR="000F4186" w:rsidRPr="000F4186">
        <w:rPr>
          <w:rFonts w:asciiTheme="majorHAnsi" w:hAnsiTheme="majorHAnsi" w:cstheme="majorHAnsi"/>
          <w:sz w:val="20"/>
          <w:szCs w:val="20"/>
        </w:rPr>
        <w:t xml:space="preserve"> con la natura sono vastissime, </w:t>
      </w:r>
      <w:r>
        <w:rPr>
          <w:rFonts w:asciiTheme="majorHAnsi" w:hAnsiTheme="majorHAnsi" w:cstheme="majorHAnsi"/>
          <w:sz w:val="20"/>
          <w:szCs w:val="20"/>
        </w:rPr>
        <w:t xml:space="preserve">analizzando </w:t>
      </w:r>
      <w:r w:rsidR="000F4186" w:rsidRPr="000F4186">
        <w:rPr>
          <w:rFonts w:asciiTheme="majorHAnsi" w:hAnsiTheme="majorHAnsi" w:cstheme="majorHAnsi"/>
          <w:sz w:val="20"/>
          <w:szCs w:val="20"/>
        </w:rPr>
        <w:t>il rapporto con la luce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0F4186" w:rsidRPr="000F4186">
        <w:rPr>
          <w:rFonts w:asciiTheme="majorHAnsi" w:hAnsiTheme="majorHAnsi" w:cstheme="majorHAnsi"/>
          <w:sz w:val="20"/>
          <w:szCs w:val="20"/>
        </w:rPr>
        <w:t>il cambio delle stagioni</w:t>
      </w:r>
      <w:r>
        <w:rPr>
          <w:rFonts w:asciiTheme="majorHAnsi" w:hAnsiTheme="majorHAnsi" w:cstheme="majorHAnsi"/>
          <w:sz w:val="20"/>
          <w:szCs w:val="20"/>
        </w:rPr>
        <w:t xml:space="preserve"> e le possibilità </w:t>
      </w:r>
      <w:r w:rsidR="00D95C73">
        <w:rPr>
          <w:rFonts w:asciiTheme="majorHAnsi" w:hAnsiTheme="majorHAnsi" w:cstheme="majorHAnsi"/>
          <w:sz w:val="20"/>
          <w:szCs w:val="20"/>
        </w:rPr>
        <w:t>della</w:t>
      </w:r>
      <w:r>
        <w:rPr>
          <w:rFonts w:asciiTheme="majorHAnsi" w:hAnsiTheme="majorHAnsi" w:cstheme="majorHAnsi"/>
          <w:sz w:val="20"/>
          <w:szCs w:val="20"/>
        </w:rPr>
        <w:t xml:space="preserve"> progettazione per costruire un futuro migliore.</w:t>
      </w:r>
    </w:p>
    <w:p w14:paraId="528EAB03" w14:textId="77777777" w:rsidR="007C7F4B" w:rsidRDefault="007C7F4B" w:rsidP="000F4186">
      <w:pPr>
        <w:rPr>
          <w:rFonts w:asciiTheme="majorHAnsi" w:hAnsiTheme="majorHAnsi" w:cstheme="majorHAnsi"/>
          <w:sz w:val="20"/>
          <w:szCs w:val="20"/>
        </w:rPr>
      </w:pPr>
    </w:p>
    <w:p w14:paraId="62C990F8" w14:textId="41C74967" w:rsidR="000F4186" w:rsidRDefault="009777A1" w:rsidP="000F4186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Tra</w:t>
      </w:r>
      <w:r w:rsidR="000F4186" w:rsidRPr="000F4186">
        <w:rPr>
          <w:rFonts w:asciiTheme="majorHAnsi" w:hAnsiTheme="majorHAnsi" w:cstheme="majorHAnsi"/>
          <w:sz w:val="20"/>
          <w:szCs w:val="20"/>
        </w:rPr>
        <w:t xml:space="preserve"> le tante importanti voci che hanno dato forma ai “luoghi della spiritualità” in senso </w:t>
      </w:r>
      <w:proofErr w:type="spellStart"/>
      <w:r w:rsidR="000F4186" w:rsidRPr="000F4186">
        <w:rPr>
          <w:rFonts w:asciiTheme="majorHAnsi" w:hAnsiTheme="majorHAnsi" w:cstheme="majorHAnsi"/>
          <w:sz w:val="20"/>
          <w:szCs w:val="20"/>
        </w:rPr>
        <w:t>policonfessionale</w:t>
      </w:r>
      <w:proofErr w:type="spellEnd"/>
      <w:r w:rsidR="000F4186" w:rsidRPr="000F4186">
        <w:rPr>
          <w:rFonts w:asciiTheme="majorHAnsi" w:hAnsiTheme="majorHAnsi" w:cstheme="majorHAnsi"/>
          <w:sz w:val="20"/>
          <w:szCs w:val="20"/>
        </w:rPr>
        <w:t xml:space="preserve"> si citano anche quelle di</w:t>
      </w:r>
      <w:r w:rsidR="000F4186" w:rsidRPr="000F4186">
        <w:rPr>
          <w:rFonts w:asciiTheme="majorHAnsi" w:hAnsiTheme="majorHAnsi" w:cstheme="majorHAnsi"/>
          <w:b/>
          <w:bCs/>
          <w:sz w:val="20"/>
          <w:szCs w:val="20"/>
        </w:rPr>
        <w:t xml:space="preserve"> Gianluca Peluffo, Franco Purini, Guendalina </w:t>
      </w:r>
      <w:proofErr w:type="spellStart"/>
      <w:r w:rsidR="000F4186" w:rsidRPr="000F4186">
        <w:rPr>
          <w:rFonts w:asciiTheme="majorHAnsi" w:hAnsiTheme="majorHAnsi" w:cstheme="majorHAnsi"/>
          <w:b/>
          <w:bCs/>
          <w:sz w:val="20"/>
          <w:szCs w:val="20"/>
        </w:rPr>
        <w:t>Salimei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 xml:space="preserve">tutti ospiti ad Assisi per </w:t>
      </w:r>
      <w:proofErr w:type="spellStart"/>
      <w:r>
        <w:rPr>
          <w:rFonts w:asciiTheme="majorHAnsi" w:hAnsiTheme="majorHAnsi" w:cstheme="majorHAnsi"/>
          <w:sz w:val="20"/>
          <w:szCs w:val="20"/>
        </w:rPr>
        <w:t>Seed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56E27CB5" w14:textId="77777777" w:rsidR="000F4186" w:rsidRP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</w:p>
    <w:p w14:paraId="69CB6B15" w14:textId="77777777" w:rsid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  <w:r w:rsidRPr="000F4186">
        <w:rPr>
          <w:rFonts w:asciiTheme="majorHAnsi" w:hAnsiTheme="majorHAnsi" w:cstheme="majorHAnsi"/>
          <w:sz w:val="20"/>
          <w:szCs w:val="20"/>
        </w:rPr>
        <w:t>In contemporanea sarà inaugurata una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mostra di 28 opere</w:t>
      </w:r>
      <w:r w:rsidRPr="000F4186">
        <w:rPr>
          <w:rFonts w:asciiTheme="majorHAnsi" w:hAnsiTheme="majorHAnsi" w:cstheme="majorHAnsi"/>
          <w:sz w:val="20"/>
          <w:szCs w:val="20"/>
        </w:rPr>
        <w:t> di architettura sacra, chiese moschee e sinagoghe, realizzate nel corso degli ultimi 25 anni nel bacino del Mediterraneo, allestita a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Palazzo del Monte Frumentario </w:t>
      </w:r>
      <w:r w:rsidRPr="000F4186">
        <w:rPr>
          <w:rFonts w:asciiTheme="majorHAnsi" w:hAnsiTheme="majorHAnsi" w:cstheme="majorHAnsi"/>
          <w:sz w:val="20"/>
          <w:szCs w:val="20"/>
        </w:rPr>
        <w:t>nei locali del Sacro Convento, con la curatela di </w:t>
      </w:r>
      <w:r w:rsidRPr="000F4186">
        <w:rPr>
          <w:rFonts w:asciiTheme="majorHAnsi" w:hAnsiTheme="majorHAnsi" w:cstheme="majorHAnsi"/>
          <w:b/>
          <w:bCs/>
          <w:sz w:val="20"/>
          <w:szCs w:val="20"/>
        </w:rPr>
        <w:t>Mario Pisani</w:t>
      </w:r>
      <w:r w:rsidRPr="000F4186">
        <w:rPr>
          <w:rFonts w:asciiTheme="majorHAnsi" w:hAnsiTheme="majorHAnsi" w:cstheme="majorHAnsi"/>
          <w:sz w:val="20"/>
          <w:szCs w:val="20"/>
        </w:rPr>
        <w:t>.</w:t>
      </w:r>
    </w:p>
    <w:p w14:paraId="59B6619D" w14:textId="77777777" w:rsidR="000F4186" w:rsidRP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</w:p>
    <w:p w14:paraId="68BFB6BD" w14:textId="1356434A" w:rsidR="000F4186" w:rsidRPr="000F4186" w:rsidRDefault="000F4186" w:rsidP="000F4186">
      <w:pPr>
        <w:rPr>
          <w:rFonts w:asciiTheme="majorHAnsi" w:hAnsiTheme="majorHAnsi" w:cstheme="majorHAnsi"/>
          <w:sz w:val="20"/>
          <w:szCs w:val="20"/>
        </w:rPr>
      </w:pPr>
      <w:r w:rsidRPr="000F4186">
        <w:rPr>
          <w:rFonts w:asciiTheme="majorHAnsi" w:hAnsiTheme="majorHAnsi" w:cstheme="majorHAnsi"/>
          <w:sz w:val="20"/>
          <w:szCs w:val="20"/>
        </w:rPr>
        <w:t>Per il programma di Assisi</w:t>
      </w:r>
      <w:r w:rsidR="00305D34">
        <w:rPr>
          <w:rFonts w:asciiTheme="majorHAnsi" w:hAnsiTheme="majorHAnsi" w:cstheme="majorHAnsi"/>
          <w:sz w:val="20"/>
          <w:szCs w:val="20"/>
        </w:rPr>
        <w:t xml:space="preserve">: </w:t>
      </w:r>
      <w:hyperlink r:id="rId6" w:history="1">
        <w:r w:rsidR="00305D34" w:rsidRPr="000F4186">
          <w:rPr>
            <w:rStyle w:val="Collegamentoipertestuale"/>
            <w:rFonts w:asciiTheme="majorHAnsi" w:hAnsiTheme="majorHAnsi" w:cstheme="majorHAnsi"/>
            <w:sz w:val="20"/>
            <w:szCs w:val="20"/>
          </w:rPr>
          <w:t>https://seed360.org/location-eventi/assisi/</w:t>
        </w:r>
      </w:hyperlink>
    </w:p>
    <w:p w14:paraId="1F0FE6CF" w14:textId="77777777" w:rsidR="000E1ECA" w:rsidRDefault="000E1ECA" w:rsidP="00E92D20">
      <w:pPr>
        <w:rPr>
          <w:rFonts w:asciiTheme="majorHAnsi" w:hAnsiTheme="majorHAnsi" w:cstheme="majorHAnsi"/>
          <w:sz w:val="20"/>
          <w:szCs w:val="20"/>
        </w:rPr>
      </w:pPr>
    </w:p>
    <w:p w14:paraId="6FABE514" w14:textId="073C60A7" w:rsidR="007C7F4B" w:rsidRDefault="007C7F4B" w:rsidP="00E92D20">
      <w:pPr>
        <w:rPr>
          <w:rStyle w:val="Collegamentoipertestuale"/>
          <w:rFonts w:asciiTheme="majorHAnsi" w:hAnsiTheme="majorHAnsi" w:cstheme="majorHAnsi"/>
          <w:sz w:val="20"/>
          <w:szCs w:val="20"/>
        </w:rPr>
      </w:pPr>
      <w:r w:rsidRPr="00305D34">
        <w:rPr>
          <w:rFonts w:asciiTheme="majorHAnsi" w:hAnsiTheme="majorHAnsi" w:cstheme="majorHAnsi"/>
          <w:sz w:val="20"/>
          <w:szCs w:val="20"/>
          <w:highlight w:val="yellow"/>
        </w:rPr>
        <w:t xml:space="preserve">Al seguente link le immagini della giornata del 27 aprile: </w:t>
      </w:r>
      <w:hyperlink r:id="rId7" w:history="1">
        <w:r w:rsidR="00305D34" w:rsidRPr="00305D34">
          <w:rPr>
            <w:rStyle w:val="Collegamentoipertestuale"/>
            <w:rFonts w:asciiTheme="majorHAnsi" w:hAnsiTheme="majorHAnsi" w:cstheme="majorHAnsi"/>
            <w:sz w:val="20"/>
            <w:szCs w:val="20"/>
            <w:highlight w:val="yellow"/>
          </w:rPr>
          <w:t>https://we.tl/t-1DlnFato0e</w:t>
        </w:r>
      </w:hyperlink>
    </w:p>
    <w:p w14:paraId="26CBF020" w14:textId="4AEE69C4" w:rsidR="009777A1" w:rsidRDefault="009777A1" w:rsidP="00E92D20">
      <w:pPr>
        <w:rPr>
          <w:rFonts w:asciiTheme="majorHAnsi" w:hAnsiTheme="majorHAnsi" w:cstheme="majorHAnsi"/>
          <w:sz w:val="20"/>
          <w:szCs w:val="20"/>
        </w:rPr>
      </w:pPr>
      <w:r w:rsidRPr="00421F13">
        <w:rPr>
          <w:rStyle w:val="Collegamentoipertestuale"/>
          <w:rFonts w:asciiTheme="majorHAnsi" w:hAnsiTheme="majorHAnsi" w:cstheme="majorHAnsi"/>
          <w:sz w:val="20"/>
          <w:szCs w:val="20"/>
          <w:highlight w:val="yellow"/>
        </w:rPr>
        <w:t xml:space="preserve">Tutti i materiali stampa sono disponibili nell’area press del sito </w:t>
      </w:r>
      <w:hyperlink r:id="rId8" w:history="1">
        <w:r w:rsidRPr="00421F13">
          <w:rPr>
            <w:rStyle w:val="Collegamentoipertestuale"/>
            <w:rFonts w:asciiTheme="majorHAnsi" w:hAnsiTheme="majorHAnsi" w:cstheme="majorHAnsi"/>
            <w:sz w:val="20"/>
            <w:szCs w:val="20"/>
            <w:highlight w:val="yellow"/>
          </w:rPr>
          <w:t>https://seed360.org/seed-press/</w:t>
        </w:r>
      </w:hyperlink>
      <w:r>
        <w:rPr>
          <w:rStyle w:val="Collegamentoipertestuale"/>
          <w:rFonts w:asciiTheme="majorHAnsi" w:hAnsiTheme="majorHAnsi" w:cstheme="majorHAnsi"/>
          <w:sz w:val="20"/>
          <w:szCs w:val="20"/>
        </w:rPr>
        <w:t xml:space="preserve"> </w:t>
      </w:r>
    </w:p>
    <w:p w14:paraId="4BEC08EA" w14:textId="77777777" w:rsidR="00305D34" w:rsidRPr="007C2314" w:rsidRDefault="00305D34" w:rsidP="00E92D20">
      <w:pPr>
        <w:rPr>
          <w:rFonts w:asciiTheme="majorHAnsi" w:hAnsiTheme="majorHAnsi" w:cstheme="majorHAnsi"/>
          <w:sz w:val="20"/>
          <w:szCs w:val="20"/>
        </w:rPr>
      </w:pPr>
    </w:p>
    <w:p w14:paraId="31356630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689E0CD6" w14:textId="77777777" w:rsidR="00E92D20" w:rsidRPr="007C2314" w:rsidRDefault="00E92D20" w:rsidP="00E92D2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C2314">
        <w:rPr>
          <w:rFonts w:asciiTheme="majorHAnsi" w:hAnsiTheme="majorHAnsi" w:cstheme="majorHAnsi"/>
          <w:b/>
          <w:bCs/>
          <w:sz w:val="20"/>
          <w:szCs w:val="20"/>
        </w:rPr>
        <w:t>COMMUNICATION PARTNER E COORDINAMENTO UFFICIO STAMPA</w:t>
      </w:r>
    </w:p>
    <w:p w14:paraId="125F5FF0" w14:textId="77777777" w:rsidR="00E92D20" w:rsidRPr="007C2314" w:rsidRDefault="00E92D20" w:rsidP="00E92D20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C2314">
        <w:rPr>
          <w:rFonts w:asciiTheme="majorHAnsi" w:hAnsiTheme="majorHAnsi" w:cstheme="majorHAnsi"/>
          <w:b/>
          <w:bCs/>
          <w:sz w:val="20"/>
          <w:szCs w:val="20"/>
        </w:rPr>
        <w:t>PPAN</w:t>
      </w:r>
    </w:p>
    <w:p w14:paraId="6FF026C4" w14:textId="77777777" w:rsidR="00E92D20" w:rsidRPr="007C2314" w:rsidRDefault="004E0016" w:rsidP="00E92D20">
      <w:pPr>
        <w:rPr>
          <w:rFonts w:asciiTheme="majorHAnsi" w:hAnsiTheme="majorHAnsi" w:cstheme="majorHAnsi"/>
          <w:sz w:val="20"/>
          <w:szCs w:val="20"/>
        </w:rPr>
      </w:pPr>
      <w:hyperlink r:id="rId9" w:history="1">
        <w:r w:rsidR="00E92D20" w:rsidRPr="007C2314">
          <w:rPr>
            <w:rStyle w:val="Collegamentoipertestuale"/>
            <w:rFonts w:asciiTheme="majorHAnsi" w:hAnsiTheme="majorHAnsi" w:cstheme="majorHAnsi"/>
            <w:sz w:val="20"/>
            <w:szCs w:val="20"/>
          </w:rPr>
          <w:t>comunicazione@ppan.it</w:t>
        </w:r>
      </w:hyperlink>
    </w:p>
    <w:p w14:paraId="6B0C3053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  <w:r w:rsidRPr="007C2314">
        <w:rPr>
          <w:rFonts w:asciiTheme="majorHAnsi" w:hAnsiTheme="majorHAnsi" w:cstheme="majorHAnsi"/>
          <w:sz w:val="20"/>
          <w:szCs w:val="20"/>
        </w:rPr>
        <w:t>+39 3441812219</w:t>
      </w:r>
    </w:p>
    <w:p w14:paraId="4DA6DB8F" w14:textId="77777777" w:rsidR="00E92D20" w:rsidRPr="007C2314" w:rsidRDefault="00E92D20" w:rsidP="00E92D20">
      <w:pPr>
        <w:rPr>
          <w:rFonts w:asciiTheme="majorHAnsi" w:hAnsiTheme="majorHAnsi" w:cstheme="majorHAnsi"/>
          <w:sz w:val="20"/>
          <w:szCs w:val="20"/>
        </w:rPr>
      </w:pPr>
    </w:p>
    <w:p w14:paraId="4962D749" w14:textId="77777777" w:rsidR="00E92D20" w:rsidRDefault="00E92D20"/>
    <w:sectPr w:rsidR="00E92D20" w:rsidSect="00C21846">
      <w:headerReference w:type="default" r:id="rId10"/>
      <w:footerReference w:type="default" r:id="rId11"/>
      <w:headerReference w:type="first" r:id="rId12"/>
      <w:pgSz w:w="11906" w:h="16838"/>
      <w:pgMar w:top="2711" w:right="1134" w:bottom="1406" w:left="991" w:header="125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8FE0" w14:textId="77777777" w:rsidR="004E0016" w:rsidRDefault="004E0016">
      <w:r>
        <w:separator/>
      </w:r>
    </w:p>
  </w:endnote>
  <w:endnote w:type="continuationSeparator" w:id="0">
    <w:p w14:paraId="523AC4B6" w14:textId="77777777" w:rsidR="004E0016" w:rsidRDefault="004E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8E94" w14:textId="77777777" w:rsidR="009E27C0" w:rsidRDefault="000A546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FA723" wp14:editId="619BA67B">
          <wp:simplePos x="0" y="0"/>
          <wp:positionH relativeFrom="column">
            <wp:posOffset>4641215</wp:posOffset>
          </wp:positionH>
          <wp:positionV relativeFrom="paragraph">
            <wp:posOffset>-221615</wp:posOffset>
          </wp:positionV>
          <wp:extent cx="1523365" cy="393065"/>
          <wp:effectExtent l="0" t="0" r="635" b="63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B4EA270" wp14:editId="02BA6FCB">
          <wp:simplePos x="0" y="0"/>
          <wp:positionH relativeFrom="column">
            <wp:posOffset>2101850</wp:posOffset>
          </wp:positionH>
          <wp:positionV relativeFrom="paragraph">
            <wp:posOffset>-189865</wp:posOffset>
          </wp:positionV>
          <wp:extent cx="2095500" cy="3302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5F6EB3" wp14:editId="7926AC75">
          <wp:simplePos x="0" y="0"/>
          <wp:positionH relativeFrom="column">
            <wp:posOffset>6350</wp:posOffset>
          </wp:positionH>
          <wp:positionV relativeFrom="paragraph">
            <wp:posOffset>-424815</wp:posOffset>
          </wp:positionV>
          <wp:extent cx="1422400" cy="5969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87E3" w14:textId="77777777" w:rsidR="004E0016" w:rsidRDefault="004E0016">
      <w:r>
        <w:separator/>
      </w:r>
    </w:p>
  </w:footnote>
  <w:footnote w:type="continuationSeparator" w:id="0">
    <w:p w14:paraId="0CC47518" w14:textId="77777777" w:rsidR="004E0016" w:rsidRDefault="004E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DD16" w14:textId="77777777" w:rsidR="009E27C0" w:rsidRPr="00F840DB" w:rsidRDefault="000A5463" w:rsidP="007628DC">
    <w:pPr>
      <w:pStyle w:val="Intestazione"/>
      <w:rPr>
        <w:rFonts w:ascii="Verdana" w:hAnsi="Verdana"/>
        <w:sz w:val="15"/>
        <w:szCs w:val="15"/>
      </w:rPr>
    </w:pPr>
    <w:r w:rsidRPr="00F840DB">
      <w:rPr>
        <w:rFonts w:ascii="Verdana" w:hAnsi="Verdana"/>
        <w:b/>
        <w:bCs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49C3DF97" wp14:editId="7A659059">
          <wp:simplePos x="0" y="0"/>
          <wp:positionH relativeFrom="column">
            <wp:posOffset>1402932</wp:posOffset>
          </wp:positionH>
          <wp:positionV relativeFrom="paragraph">
            <wp:posOffset>-436165</wp:posOffset>
          </wp:positionV>
          <wp:extent cx="3693600" cy="982800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B4A32" w14:textId="77777777" w:rsidR="009E27C0" w:rsidRPr="00F840DB" w:rsidRDefault="004E0016" w:rsidP="00F840DB">
    <w:pPr>
      <w:pStyle w:val="Intestazione"/>
      <w:rPr>
        <w:rFonts w:ascii="Verdana" w:hAnsi="Verdana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1A27" w14:textId="77777777" w:rsidR="00CA3367" w:rsidRDefault="000A5463">
    <w:pPr>
      <w:pStyle w:val="Intestazione"/>
    </w:pPr>
    <w:r w:rsidRPr="00F840DB">
      <w:rPr>
        <w:rFonts w:ascii="Verdana" w:hAnsi="Verdana"/>
        <w:b/>
        <w:bCs/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5BB2F6C5" wp14:editId="7BB1BD8D">
          <wp:simplePos x="0" y="0"/>
          <wp:positionH relativeFrom="column">
            <wp:align>center</wp:align>
          </wp:positionH>
          <wp:positionV relativeFrom="paragraph">
            <wp:posOffset>-485140</wp:posOffset>
          </wp:positionV>
          <wp:extent cx="3693600" cy="982800"/>
          <wp:effectExtent l="0" t="0" r="254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6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20"/>
    <w:rsid w:val="00057746"/>
    <w:rsid w:val="000A5463"/>
    <w:rsid w:val="000E1ECA"/>
    <w:rsid w:val="000F4186"/>
    <w:rsid w:val="00116946"/>
    <w:rsid w:val="001C6B36"/>
    <w:rsid w:val="001D3AA4"/>
    <w:rsid w:val="0020494E"/>
    <w:rsid w:val="00223AA6"/>
    <w:rsid w:val="002B047D"/>
    <w:rsid w:val="002D2D5C"/>
    <w:rsid w:val="00305D34"/>
    <w:rsid w:val="003476D1"/>
    <w:rsid w:val="00354F62"/>
    <w:rsid w:val="00360024"/>
    <w:rsid w:val="00364C35"/>
    <w:rsid w:val="003779F8"/>
    <w:rsid w:val="0038355C"/>
    <w:rsid w:val="003D0F30"/>
    <w:rsid w:val="003D40A7"/>
    <w:rsid w:val="00421F13"/>
    <w:rsid w:val="00427120"/>
    <w:rsid w:val="0043335F"/>
    <w:rsid w:val="00476ECC"/>
    <w:rsid w:val="00495072"/>
    <w:rsid w:val="004A4C9E"/>
    <w:rsid w:val="004D30CF"/>
    <w:rsid w:val="004D490C"/>
    <w:rsid w:val="004D49AD"/>
    <w:rsid w:val="004E0016"/>
    <w:rsid w:val="004F487F"/>
    <w:rsid w:val="00502921"/>
    <w:rsid w:val="005070DA"/>
    <w:rsid w:val="005141E7"/>
    <w:rsid w:val="00595B30"/>
    <w:rsid w:val="005A7F22"/>
    <w:rsid w:val="005B4732"/>
    <w:rsid w:val="00636B58"/>
    <w:rsid w:val="00667469"/>
    <w:rsid w:val="006C5F92"/>
    <w:rsid w:val="006C7357"/>
    <w:rsid w:val="00737736"/>
    <w:rsid w:val="00740ED4"/>
    <w:rsid w:val="007643CA"/>
    <w:rsid w:val="007C7F4B"/>
    <w:rsid w:val="007F5556"/>
    <w:rsid w:val="00821850"/>
    <w:rsid w:val="00886C0B"/>
    <w:rsid w:val="0089559A"/>
    <w:rsid w:val="008E0170"/>
    <w:rsid w:val="008F5802"/>
    <w:rsid w:val="009429C6"/>
    <w:rsid w:val="00951E59"/>
    <w:rsid w:val="00964F53"/>
    <w:rsid w:val="009673C3"/>
    <w:rsid w:val="009777A1"/>
    <w:rsid w:val="00984E58"/>
    <w:rsid w:val="009F70A4"/>
    <w:rsid w:val="00A02C45"/>
    <w:rsid w:val="00A478D5"/>
    <w:rsid w:val="00A632EE"/>
    <w:rsid w:val="00A97A0B"/>
    <w:rsid w:val="00AA494D"/>
    <w:rsid w:val="00AA7BD1"/>
    <w:rsid w:val="00AE31B9"/>
    <w:rsid w:val="00AF7F1E"/>
    <w:rsid w:val="00B22039"/>
    <w:rsid w:val="00B22B00"/>
    <w:rsid w:val="00BB2CAE"/>
    <w:rsid w:val="00BD2876"/>
    <w:rsid w:val="00C16F84"/>
    <w:rsid w:val="00C62317"/>
    <w:rsid w:val="00C7101A"/>
    <w:rsid w:val="00C84A14"/>
    <w:rsid w:val="00C967C4"/>
    <w:rsid w:val="00CB1773"/>
    <w:rsid w:val="00CC672E"/>
    <w:rsid w:val="00CD3A82"/>
    <w:rsid w:val="00CE382F"/>
    <w:rsid w:val="00CE6824"/>
    <w:rsid w:val="00D41533"/>
    <w:rsid w:val="00D43A4A"/>
    <w:rsid w:val="00D43E23"/>
    <w:rsid w:val="00D63CC6"/>
    <w:rsid w:val="00D95C73"/>
    <w:rsid w:val="00E04E66"/>
    <w:rsid w:val="00E051AA"/>
    <w:rsid w:val="00E2767A"/>
    <w:rsid w:val="00E502EB"/>
    <w:rsid w:val="00E5371B"/>
    <w:rsid w:val="00E82D7E"/>
    <w:rsid w:val="00E92D20"/>
    <w:rsid w:val="00F006CA"/>
    <w:rsid w:val="00F037C9"/>
    <w:rsid w:val="00F35B26"/>
    <w:rsid w:val="00F555AF"/>
    <w:rsid w:val="00F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83D08"/>
  <w15:chartTrackingRefBased/>
  <w15:docId w15:val="{DDE10529-6033-6F41-9DDC-5429C844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AA6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23A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3A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49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2D2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2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D20"/>
  </w:style>
  <w:style w:type="paragraph" w:styleId="Pidipagina">
    <w:name w:val="footer"/>
    <w:basedOn w:val="Normale"/>
    <w:link w:val="PidipaginaCarattere"/>
    <w:uiPriority w:val="99"/>
    <w:unhideWhenUsed/>
    <w:rsid w:val="00E92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D20"/>
  </w:style>
  <w:style w:type="character" w:styleId="Menzionenonrisolta">
    <w:name w:val="Unresolved Mention"/>
    <w:basedOn w:val="Carpredefinitoparagrafo"/>
    <w:uiPriority w:val="99"/>
    <w:semiHidden/>
    <w:unhideWhenUsed/>
    <w:rsid w:val="00223AA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3AA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3AA6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3A82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20494E"/>
    <w:rPr>
      <w:rFonts w:ascii="Times New Roman" w:eastAsia="Times New Roman" w:hAnsi="Times New Roman" w:cs="Times New Roman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494E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F1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F1E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AA494D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7F55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8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0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9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92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41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7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7047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464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10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613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49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1202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97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40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9719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30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45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32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866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6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8440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567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7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14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9233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62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089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72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7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098">
                  <w:marLeft w:val="0"/>
                  <w:marRight w:val="0"/>
                  <w:marTop w:val="300"/>
                  <w:marBottom w:val="0"/>
                  <w:divBdr>
                    <w:top w:val="single" w:sz="6" w:space="11" w:color="D2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214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27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61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5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d360.org/seed-pres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.tl/t-1DlnFato0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ed360.org/location-eventi/assis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municazione@ppan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PPAN Office</dc:creator>
  <cp:keywords/>
  <dc:description/>
  <cp:lastModifiedBy>Andrea Nonni</cp:lastModifiedBy>
  <cp:revision>4</cp:revision>
  <dcterms:created xsi:type="dcterms:W3CDTF">2023-04-28T12:17:00Z</dcterms:created>
  <dcterms:modified xsi:type="dcterms:W3CDTF">2023-04-28T13:42:00Z</dcterms:modified>
</cp:coreProperties>
</file>